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9F39" w14:textId="5BB74323" w:rsidR="00BE6C2A" w:rsidRPr="006573AF" w:rsidRDefault="00BE6C2A" w:rsidP="00BE6C2A">
      <w:pPr>
        <w:pStyle w:val="3GPPHeader"/>
        <w:spacing w:after="60"/>
        <w:rPr>
          <w:rFonts w:ascii="Arial" w:hAnsi="Arial" w:cs="Arial"/>
          <w:sz w:val="32"/>
          <w:szCs w:val="32"/>
          <w:highlight w:val="yellow"/>
          <w:lang w:val="en-US"/>
        </w:rPr>
      </w:pPr>
      <w:bookmarkStart w:id="0" w:name="OLE_LINK13"/>
      <w:bookmarkStart w:id="1" w:name="OLE_LINK14"/>
      <w:r w:rsidRPr="006573AF">
        <w:rPr>
          <w:rFonts w:ascii="Arial" w:hAnsi="Arial" w:cs="Arial"/>
          <w:lang w:val="en-US"/>
        </w:rPr>
        <w:t>3GPP TSG-RAN WG4 #</w:t>
      </w:r>
      <w:r w:rsidR="008F3677">
        <w:rPr>
          <w:rFonts w:ascii="Arial" w:hAnsi="Arial" w:cs="Arial"/>
          <w:lang w:val="en-US"/>
        </w:rPr>
        <w:t>100</w:t>
      </w:r>
      <w:r w:rsidR="007547DB">
        <w:rPr>
          <w:rFonts w:ascii="Arial" w:hAnsi="Arial" w:cs="Arial"/>
          <w:lang w:val="en-US"/>
        </w:rPr>
        <w:t>-</w:t>
      </w:r>
      <w:r w:rsidRPr="006573AF">
        <w:rPr>
          <w:rFonts w:ascii="Arial" w:hAnsi="Arial" w:cs="Arial"/>
          <w:lang w:val="en-US"/>
        </w:rPr>
        <w:t>e</w:t>
      </w:r>
      <w:r w:rsidRPr="006573AF">
        <w:rPr>
          <w:rFonts w:ascii="Arial" w:hAnsi="Arial" w:cs="Arial"/>
          <w:lang w:val="en-US"/>
        </w:rPr>
        <w:tab/>
      </w:r>
      <w:r w:rsidR="008D7513" w:rsidRPr="008D7513">
        <w:rPr>
          <w:rFonts w:ascii="Arial" w:hAnsi="Arial" w:cs="Arial"/>
          <w:sz w:val="32"/>
          <w:szCs w:val="32"/>
          <w:lang w:val="en-US"/>
        </w:rPr>
        <w:t>R4-2113328</w:t>
      </w:r>
    </w:p>
    <w:p w14:paraId="4E1C19B2" w14:textId="76F6F514" w:rsidR="000D1703" w:rsidRPr="006573AF" w:rsidRDefault="00BE6C2A" w:rsidP="000D1703">
      <w:pPr>
        <w:pStyle w:val="3GPPHeader"/>
        <w:rPr>
          <w:rFonts w:ascii="Arial" w:hAnsi="Arial" w:cs="Arial"/>
          <w:lang w:val="en-US"/>
        </w:rPr>
      </w:pPr>
      <w:r w:rsidRPr="006573AF">
        <w:rPr>
          <w:rFonts w:ascii="Arial" w:hAnsi="Arial" w:cs="Arial"/>
          <w:lang w:val="en-US"/>
        </w:rPr>
        <w:t xml:space="preserve">Electronic meeting, </w:t>
      </w:r>
      <w:r w:rsidR="009B7918" w:rsidRPr="00606722">
        <w:rPr>
          <w:rFonts w:ascii="Arial" w:hAnsi="Arial" w:cs="Arial"/>
          <w:noProof/>
          <w:lang w:val="en-US" w:eastAsia="ja-JP"/>
        </w:rPr>
        <w:t>16</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w:t>
      </w:r>
      <w:r w:rsidR="009B7918" w:rsidRPr="00606722">
        <w:rPr>
          <w:rFonts w:ascii="Arial" w:hAnsi="Arial" w:cs="Arial"/>
          <w:noProof/>
          <w:vertAlign w:val="superscript"/>
          <w:lang w:val="en-US" w:eastAsia="ja-JP"/>
        </w:rPr>
        <w:t xml:space="preserve"> </w:t>
      </w:r>
      <w:r w:rsidR="009B7918" w:rsidRPr="00606722">
        <w:rPr>
          <w:rFonts w:ascii="Arial" w:hAnsi="Arial" w:cs="Arial"/>
          <w:noProof/>
          <w:lang w:val="en-US" w:eastAsia="ja-JP"/>
        </w:rPr>
        <w:t>– 27</w:t>
      </w:r>
      <w:r w:rsidR="009B7918" w:rsidRPr="00606722">
        <w:rPr>
          <w:rFonts w:ascii="Arial" w:hAnsi="Arial" w:cs="Arial"/>
          <w:noProof/>
          <w:vertAlign w:val="superscript"/>
          <w:lang w:val="en-US" w:eastAsia="ja-JP"/>
        </w:rPr>
        <w:t>th</w:t>
      </w:r>
      <w:r w:rsidR="009B7918" w:rsidRPr="00606722">
        <w:rPr>
          <w:rFonts w:ascii="Arial" w:hAnsi="Arial" w:cs="Arial"/>
          <w:noProof/>
          <w:lang w:val="en-US" w:eastAsia="ja-JP"/>
        </w:rPr>
        <w:t xml:space="preserve"> August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E547E02"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D4793" w:rsidRPr="002D4793">
        <w:rPr>
          <w:rFonts w:ascii="Arial" w:hAnsi="Arial" w:cs="Arial"/>
          <w:sz w:val="22"/>
          <w:lang w:val="en-US"/>
        </w:rPr>
        <w:t xml:space="preserve">RRC Idle/Inactive and connected state mobility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03BCA171"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171F50" w:rsidRPr="009B7918">
        <w:rPr>
          <w:rFonts w:ascii="Arial" w:hAnsi="Arial" w:cs="Arial"/>
          <w:sz w:val="22"/>
          <w:lang w:val="en-US"/>
        </w:rPr>
        <w:t>9</w:t>
      </w:r>
      <w:r w:rsidR="00D67EB0" w:rsidRPr="009B7918">
        <w:rPr>
          <w:rFonts w:ascii="Arial" w:hAnsi="Arial" w:cs="Arial"/>
          <w:sz w:val="22"/>
          <w:lang w:val="en-US"/>
        </w:rPr>
        <w:t>.</w:t>
      </w:r>
      <w:r w:rsidR="009B7918" w:rsidRPr="009B7918">
        <w:rPr>
          <w:rFonts w:ascii="Arial" w:hAnsi="Arial" w:cs="Arial"/>
          <w:sz w:val="22"/>
          <w:lang w:val="en-US"/>
        </w:rPr>
        <w:t>9.4.</w:t>
      </w:r>
      <w:r w:rsidR="002D4793">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B5A77E4" w14:textId="68D8C9A7" w:rsidR="00AD04E2"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2D4793" w:rsidRPr="002D4793">
        <w:rPr>
          <w:rFonts w:ascii="Arial" w:hAnsi="Arial" w:cs="Arial"/>
          <w:sz w:val="22"/>
        </w:rPr>
        <w:t xml:space="preserve">mobility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615C777E" w:rsidR="00F0753D" w:rsidRDefault="00F0753D" w:rsidP="00F0753D">
      <w:pPr>
        <w:pStyle w:val="Heading1"/>
        <w:rPr>
          <w:rFonts w:cs="Arial"/>
          <w:lang w:val="sv-SE"/>
        </w:rPr>
      </w:pPr>
      <w:r>
        <w:rPr>
          <w:rFonts w:cs="Arial"/>
          <w:lang w:val="sv-SE"/>
        </w:rPr>
        <w:t>Disucssion</w:t>
      </w:r>
    </w:p>
    <w:p w14:paraId="4088E475" w14:textId="58B9BFB8" w:rsidR="0007697A" w:rsidRPr="00F269EF" w:rsidRDefault="00832789" w:rsidP="0007697A">
      <w:pPr>
        <w:rPr>
          <w:rFonts w:ascii="Arial" w:hAnsi="Arial" w:cs="Arial"/>
          <w:lang w:eastAsia="zh-CN"/>
        </w:rPr>
      </w:pPr>
      <w:r w:rsidRPr="00832789">
        <w:rPr>
          <w:rFonts w:ascii="Arial" w:hAnsi="Arial" w:cs="Arial"/>
          <w:lang w:eastAsia="x-none"/>
        </w:rPr>
        <w:t xml:space="preserve">For Connected state mobility requirements, </w:t>
      </w:r>
      <w:r w:rsidRPr="006573AF">
        <w:rPr>
          <w:rFonts w:ascii="Arial" w:hAnsi="Arial" w:cs="Arial"/>
          <w:lang w:eastAsia="x-none"/>
        </w:rPr>
        <w:t>according</w:t>
      </w:r>
      <w:r w:rsidR="0007697A" w:rsidRPr="006573AF">
        <w:rPr>
          <w:rFonts w:ascii="Arial" w:hAnsi="Arial" w:cs="Arial"/>
          <w:lang w:eastAsia="x-none"/>
        </w:rPr>
        <w:t xml:space="preserve"> to the approved WF</w:t>
      </w:r>
      <w:r w:rsidR="0007697A">
        <w:rPr>
          <w:rFonts w:ascii="Arial" w:hAnsi="Arial" w:cs="Arial"/>
          <w:lang w:eastAsia="x-none"/>
        </w:rPr>
        <w:t xml:space="preserve">, </w:t>
      </w:r>
      <w:r w:rsidR="0007697A" w:rsidRPr="00F269EF">
        <w:rPr>
          <w:rFonts w:ascii="Arial" w:hAnsi="Arial" w:cs="Arial"/>
          <w:lang w:eastAsia="zh-CN"/>
        </w:rPr>
        <w:t>RRC re-establishment</w:t>
      </w:r>
      <w:r w:rsidR="0007697A">
        <w:rPr>
          <w:rFonts w:ascii="Arial" w:hAnsi="Arial" w:cs="Arial"/>
          <w:lang w:eastAsia="zh-CN"/>
        </w:rPr>
        <w:t xml:space="preserve"> and handover was agreed as follows</w:t>
      </w:r>
      <w:r w:rsidR="0007697A"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07697A" w14:paraId="1FBC6E50" w14:textId="77777777" w:rsidTr="00F25014">
        <w:tc>
          <w:tcPr>
            <w:tcW w:w="10142" w:type="dxa"/>
          </w:tcPr>
          <w:p w14:paraId="5EB1385D" w14:textId="77777777" w:rsidR="0007697A" w:rsidRPr="005B6C3E" w:rsidRDefault="0007697A" w:rsidP="0007697A">
            <w:pPr>
              <w:numPr>
                <w:ilvl w:val="0"/>
                <w:numId w:val="44"/>
              </w:numPr>
              <w:rPr>
                <w:rFonts w:ascii="Arial" w:hAnsi="Arial" w:cs="Arial"/>
                <w:lang w:val="sv-SE" w:eastAsia="zh-CN"/>
              </w:rPr>
            </w:pPr>
            <w:r w:rsidRPr="005B6C3E">
              <w:rPr>
                <w:rFonts w:ascii="Arial" w:hAnsi="Arial" w:cs="Arial"/>
                <w:lang w:val="en-GB" w:eastAsia="zh-CN"/>
              </w:rPr>
              <w:t xml:space="preserve">Connection Mobility Control </w:t>
            </w:r>
          </w:p>
          <w:p w14:paraId="4FCC3C26" w14:textId="77777777" w:rsidR="0007697A" w:rsidRPr="005B6C3E" w:rsidRDefault="0007697A" w:rsidP="0007697A">
            <w:pPr>
              <w:numPr>
                <w:ilvl w:val="1"/>
                <w:numId w:val="44"/>
              </w:numPr>
              <w:rPr>
                <w:rFonts w:ascii="Arial" w:hAnsi="Arial" w:cs="Arial"/>
                <w:lang w:val="sv-SE" w:eastAsia="zh-CN"/>
              </w:rPr>
            </w:pPr>
            <w:r w:rsidRPr="005B6C3E">
              <w:rPr>
                <w:rFonts w:ascii="Arial" w:hAnsi="Arial" w:cs="Arial"/>
                <w:lang w:val="en-GB" w:eastAsia="zh-CN"/>
              </w:rPr>
              <w:t>RRC Release with Redirection</w:t>
            </w:r>
          </w:p>
          <w:p w14:paraId="692C5B03" w14:textId="77777777" w:rsidR="0007697A" w:rsidRPr="005B6C3E" w:rsidRDefault="0007697A" w:rsidP="0007697A">
            <w:pPr>
              <w:numPr>
                <w:ilvl w:val="2"/>
                <w:numId w:val="44"/>
              </w:numPr>
              <w:rPr>
                <w:rFonts w:ascii="Arial" w:hAnsi="Arial" w:cs="Arial"/>
                <w:lang w:val="sv-SE" w:eastAsia="zh-CN"/>
              </w:rPr>
            </w:pPr>
            <w:r w:rsidRPr="005B6C3E">
              <w:rPr>
                <w:rFonts w:ascii="Arial" w:hAnsi="Arial" w:cs="Arial"/>
                <w:lang w:val="sv-SE" w:eastAsia="zh-CN"/>
              </w:rPr>
              <w:t>Not applicable to FR2 HST</w:t>
            </w:r>
          </w:p>
          <w:p w14:paraId="65AC80CB" w14:textId="77777777" w:rsidR="0007697A" w:rsidRPr="005B6C3E" w:rsidRDefault="0007697A" w:rsidP="0007697A">
            <w:pPr>
              <w:numPr>
                <w:ilvl w:val="1"/>
                <w:numId w:val="44"/>
              </w:numPr>
              <w:rPr>
                <w:rFonts w:ascii="Arial" w:hAnsi="Arial" w:cs="Arial"/>
                <w:lang w:val="sv-SE" w:eastAsia="zh-CN"/>
              </w:rPr>
            </w:pPr>
            <w:r w:rsidRPr="005B6C3E">
              <w:rPr>
                <w:rFonts w:ascii="Arial" w:hAnsi="Arial" w:cs="Arial"/>
                <w:lang w:val="en-GB" w:eastAsia="zh-CN"/>
              </w:rPr>
              <w:t>RRC re-establishment</w:t>
            </w:r>
          </w:p>
          <w:p w14:paraId="25D5CB82" w14:textId="77777777" w:rsidR="0007697A" w:rsidRPr="005B6C3E" w:rsidRDefault="0007697A" w:rsidP="0007697A">
            <w:pPr>
              <w:numPr>
                <w:ilvl w:val="2"/>
                <w:numId w:val="44"/>
              </w:numPr>
              <w:rPr>
                <w:rFonts w:ascii="Arial" w:hAnsi="Arial" w:cs="Arial"/>
                <w:lang w:eastAsia="zh-CN"/>
              </w:rPr>
            </w:pPr>
            <w:r w:rsidRPr="005B6C3E">
              <w:rPr>
                <w:rFonts w:ascii="Arial" w:hAnsi="Arial" w:cs="Arial"/>
                <w:lang w:eastAsia="zh-CN"/>
              </w:rPr>
              <w:t>FFS: Definition of criteria of known cell for FR2</w:t>
            </w:r>
          </w:p>
          <w:p w14:paraId="15ECF2F3" w14:textId="77777777" w:rsidR="0007697A" w:rsidRPr="005B6C3E" w:rsidRDefault="0007697A" w:rsidP="0007697A">
            <w:pPr>
              <w:numPr>
                <w:ilvl w:val="2"/>
                <w:numId w:val="44"/>
              </w:numPr>
              <w:rPr>
                <w:rFonts w:ascii="Arial" w:hAnsi="Arial" w:cs="Arial"/>
                <w:lang w:eastAsia="zh-CN"/>
              </w:rPr>
            </w:pPr>
            <w:r w:rsidRPr="005B6C3E">
              <w:rPr>
                <w:rFonts w:ascii="Arial" w:hAnsi="Arial" w:cs="Arial"/>
                <w:lang w:eastAsia="zh-CN"/>
              </w:rPr>
              <w:t>FFS: Enhancement of requirements on Connection Mobility Control - RRC re-establishment.</w:t>
            </w:r>
          </w:p>
          <w:p w14:paraId="3E311B03" w14:textId="77777777" w:rsidR="0007697A" w:rsidRPr="005B6C3E" w:rsidRDefault="0007697A" w:rsidP="0007697A">
            <w:pPr>
              <w:numPr>
                <w:ilvl w:val="0"/>
                <w:numId w:val="44"/>
              </w:numPr>
              <w:rPr>
                <w:rFonts w:ascii="Arial" w:hAnsi="Arial" w:cs="Arial"/>
                <w:lang w:val="sv-SE" w:eastAsia="zh-CN"/>
              </w:rPr>
            </w:pPr>
            <w:r w:rsidRPr="005B6C3E">
              <w:rPr>
                <w:rFonts w:ascii="Arial" w:hAnsi="Arial" w:cs="Arial"/>
                <w:lang w:eastAsia="zh-CN"/>
              </w:rPr>
              <w:t>Handover</w:t>
            </w:r>
          </w:p>
          <w:p w14:paraId="7CE6078C" w14:textId="77777777" w:rsidR="0007697A" w:rsidRDefault="0007697A" w:rsidP="0007697A">
            <w:pPr>
              <w:numPr>
                <w:ilvl w:val="1"/>
                <w:numId w:val="44"/>
              </w:numPr>
              <w:rPr>
                <w:rFonts w:ascii="Arial" w:hAnsi="Arial" w:cs="Arial"/>
                <w:lang w:eastAsia="zh-CN"/>
              </w:rPr>
            </w:pPr>
            <w:r w:rsidRPr="005B6C3E">
              <w:rPr>
                <w:rFonts w:ascii="Arial" w:hAnsi="Arial" w:cs="Arial"/>
                <w:lang w:eastAsia="zh-CN"/>
              </w:rPr>
              <w:t>FFS: A need for enhancements based on the agreements about RX beam sweep number reduction.</w:t>
            </w:r>
          </w:p>
        </w:tc>
      </w:tr>
    </w:tbl>
    <w:p w14:paraId="1AE0AEA2" w14:textId="77777777" w:rsidR="0007697A" w:rsidRPr="00442204" w:rsidRDefault="0007697A" w:rsidP="0007697A">
      <w:pPr>
        <w:rPr>
          <w:rFonts w:ascii="Arial" w:hAnsi="Arial" w:cs="Arial"/>
          <w:lang w:eastAsia="zh-CN"/>
        </w:rPr>
      </w:pPr>
    </w:p>
    <w:p w14:paraId="7EEA2629" w14:textId="1DB8663D" w:rsidR="00B54A80" w:rsidRPr="00442204" w:rsidRDefault="00B54A80" w:rsidP="004F6E6D">
      <w:pPr>
        <w:rPr>
          <w:rFonts w:ascii="Arial" w:hAnsi="Arial" w:cs="Arial"/>
          <w:lang w:val="en-GB" w:eastAsia="zh-CN"/>
        </w:rPr>
      </w:pPr>
      <w:r w:rsidRPr="00442204">
        <w:rPr>
          <w:rFonts w:ascii="Arial" w:hAnsi="Arial" w:cs="Arial"/>
          <w:lang w:val="en-GB" w:eastAsia="zh-CN"/>
        </w:rPr>
        <w:t>To our understanding, keep</w:t>
      </w:r>
      <w:r w:rsidR="00F00F34">
        <w:rPr>
          <w:rFonts w:ascii="Arial" w:hAnsi="Arial" w:cs="Arial"/>
          <w:lang w:val="en-GB" w:eastAsia="zh-CN"/>
        </w:rPr>
        <w:t>ing</w:t>
      </w:r>
      <w:r w:rsidRPr="00442204">
        <w:rPr>
          <w:rFonts w:ascii="Arial" w:hAnsi="Arial" w:cs="Arial"/>
          <w:lang w:val="en-GB" w:eastAsia="zh-CN"/>
        </w:rPr>
        <w:t xml:space="preserve"> 5 seconds </w:t>
      </w:r>
      <w:r w:rsidR="00386A6C">
        <w:rPr>
          <w:rFonts w:ascii="Arial" w:hAnsi="Arial" w:cs="Arial"/>
          <w:lang w:val="en-GB" w:eastAsia="zh-CN"/>
        </w:rPr>
        <w:t xml:space="preserve">as FR1 cell </w:t>
      </w:r>
      <w:r w:rsidRPr="00442204">
        <w:rPr>
          <w:rFonts w:ascii="Arial" w:hAnsi="Arial" w:cs="Arial"/>
          <w:lang w:val="en-GB" w:eastAsia="zh-CN"/>
        </w:rPr>
        <w:t>as know</w:t>
      </w:r>
      <w:r w:rsidR="00F00F34">
        <w:rPr>
          <w:rFonts w:ascii="Arial" w:hAnsi="Arial" w:cs="Arial"/>
          <w:lang w:val="en-GB" w:eastAsia="zh-CN"/>
        </w:rPr>
        <w:t>n</w:t>
      </w:r>
      <w:r w:rsidRPr="00442204">
        <w:rPr>
          <w:rFonts w:ascii="Arial" w:hAnsi="Arial" w:cs="Arial"/>
          <w:lang w:val="en-GB" w:eastAsia="zh-CN"/>
        </w:rPr>
        <w:t xml:space="preserve"> condition</w:t>
      </w:r>
      <w:r w:rsidR="00F00F34">
        <w:rPr>
          <w:rFonts w:ascii="Arial" w:hAnsi="Arial" w:cs="Arial"/>
          <w:lang w:val="en-GB" w:eastAsia="zh-CN"/>
        </w:rPr>
        <w:t xml:space="preserve"> is enough</w:t>
      </w:r>
      <w:r w:rsidRPr="00442204">
        <w:rPr>
          <w:rFonts w:ascii="Arial" w:hAnsi="Arial" w:cs="Arial"/>
          <w:lang w:val="en-GB" w:eastAsia="zh-CN"/>
        </w:rPr>
        <w:t xml:space="preserve">. The reason is </w:t>
      </w:r>
      <w:proofErr w:type="gramStart"/>
      <w:r w:rsidRPr="00442204">
        <w:rPr>
          <w:rFonts w:ascii="Arial" w:hAnsi="Arial" w:cs="Arial"/>
          <w:lang w:val="en-GB" w:eastAsia="zh-CN"/>
        </w:rPr>
        <w:t>similar to</w:t>
      </w:r>
      <w:proofErr w:type="gramEnd"/>
      <w:r w:rsidRPr="00442204">
        <w:rPr>
          <w:rFonts w:ascii="Arial" w:hAnsi="Arial" w:cs="Arial"/>
          <w:lang w:val="en-GB" w:eastAsia="zh-CN"/>
        </w:rPr>
        <w:t xml:space="preserve"> the interpretation in issue of known TCI state</w:t>
      </w:r>
      <w:r w:rsidR="00386A6C">
        <w:rPr>
          <w:rFonts w:ascii="Arial" w:hAnsi="Arial" w:cs="Arial"/>
          <w:lang w:val="en-GB" w:eastAsia="zh-CN"/>
        </w:rPr>
        <w:t xml:space="preserve">,  5 seconds </w:t>
      </w:r>
      <w:r w:rsidR="00FC4845">
        <w:rPr>
          <w:rFonts w:ascii="Arial" w:hAnsi="Arial" w:cs="Arial"/>
          <w:lang w:val="en-GB" w:eastAsia="zh-CN"/>
        </w:rPr>
        <w:t>is</w:t>
      </w:r>
      <w:r w:rsidR="00386A6C">
        <w:rPr>
          <w:rFonts w:ascii="Arial" w:hAnsi="Arial" w:cs="Arial"/>
          <w:lang w:val="en-GB" w:eastAsia="zh-CN"/>
        </w:rPr>
        <w:t xml:space="preserve"> more related </w:t>
      </w:r>
      <w:r w:rsidR="00FC4845">
        <w:rPr>
          <w:rFonts w:ascii="Arial" w:hAnsi="Arial" w:cs="Arial"/>
          <w:lang w:val="en-GB" w:eastAsia="zh-CN"/>
        </w:rPr>
        <w:t xml:space="preserve">with </w:t>
      </w:r>
      <w:r w:rsidR="003673A8">
        <w:rPr>
          <w:rFonts w:ascii="Arial" w:hAnsi="Arial" w:cs="Arial"/>
          <w:lang w:val="en-GB" w:eastAsia="zh-CN"/>
        </w:rPr>
        <w:t>UE’s capacity</w:t>
      </w:r>
      <w:r w:rsidR="007E7A84">
        <w:rPr>
          <w:rFonts w:ascii="Arial" w:hAnsi="Arial" w:cs="Arial"/>
          <w:lang w:val="en-GB" w:eastAsia="zh-CN"/>
        </w:rPr>
        <w:t xml:space="preserve"> to </w:t>
      </w:r>
      <w:r w:rsidR="005D732A">
        <w:rPr>
          <w:rFonts w:ascii="Arial" w:hAnsi="Arial" w:cs="Arial"/>
          <w:lang w:val="en-GB" w:eastAsia="zh-CN"/>
        </w:rPr>
        <w:t xml:space="preserve">remember and keep </w:t>
      </w:r>
      <w:r w:rsidR="00DF4FE0">
        <w:rPr>
          <w:rFonts w:ascii="Arial" w:hAnsi="Arial" w:cs="Arial"/>
          <w:lang w:val="en-GB" w:eastAsia="zh-CN"/>
        </w:rPr>
        <w:t>receiving state</w:t>
      </w:r>
      <w:r w:rsidR="004E1BBF">
        <w:rPr>
          <w:rFonts w:ascii="Arial" w:hAnsi="Arial" w:cs="Arial"/>
          <w:lang w:val="en-GB" w:eastAsia="zh-CN"/>
        </w:rPr>
        <w:t>. Instead, t</w:t>
      </w:r>
      <w:r w:rsidRPr="00442204">
        <w:rPr>
          <w:rFonts w:ascii="Arial" w:hAnsi="Arial" w:cs="Arial"/>
          <w:lang w:val="en-GB" w:eastAsia="zh-CN"/>
        </w:rPr>
        <w:t xml:space="preserve">he more important </w:t>
      </w:r>
      <w:r w:rsidR="004E1BBF">
        <w:rPr>
          <w:rFonts w:ascii="Arial" w:hAnsi="Arial" w:cs="Arial"/>
          <w:lang w:val="en-GB" w:eastAsia="zh-CN"/>
        </w:rPr>
        <w:t xml:space="preserve">point in this issue </w:t>
      </w:r>
      <w:r w:rsidRPr="00442204">
        <w:rPr>
          <w:rFonts w:ascii="Arial" w:hAnsi="Arial" w:cs="Arial"/>
          <w:lang w:val="en-GB" w:eastAsia="zh-CN"/>
        </w:rPr>
        <w:t xml:space="preserve">is to </w:t>
      </w:r>
      <w:r w:rsidR="00442204" w:rsidRPr="00442204">
        <w:rPr>
          <w:rFonts w:ascii="Arial" w:hAnsi="Arial" w:cs="Arial" w:hint="eastAsia"/>
          <w:lang w:val="en-GB" w:eastAsia="zh-CN"/>
        </w:rPr>
        <w:t>re</w:t>
      </w:r>
      <w:r w:rsidR="00442204" w:rsidRPr="00442204">
        <w:rPr>
          <w:rFonts w:ascii="Arial" w:hAnsi="Arial" w:cs="Arial"/>
          <w:lang w:val="en-GB" w:eastAsia="zh-CN"/>
        </w:rPr>
        <w:t xml:space="preserve">duce </w:t>
      </w:r>
      <w:r w:rsidRPr="00442204">
        <w:rPr>
          <w:rFonts w:ascii="Arial" w:hAnsi="Arial" w:cs="Arial"/>
          <w:lang w:val="en-GB" w:eastAsia="zh-CN"/>
        </w:rPr>
        <w:t>time needed for re-establishment.</w:t>
      </w:r>
    </w:p>
    <w:p w14:paraId="0D062831" w14:textId="533568BF" w:rsidR="004F6E6D" w:rsidRDefault="004F6E6D" w:rsidP="004F6E6D">
      <w:pPr>
        <w:rPr>
          <w:rFonts w:ascii="Arial" w:hAnsi="Arial" w:cs="Arial"/>
          <w:b/>
          <w:bCs/>
          <w:i/>
          <w:iCs/>
          <w:lang w:val="en-GB" w:eastAsia="zh-CN"/>
        </w:rPr>
      </w:pPr>
      <w:r w:rsidRPr="00620427">
        <w:rPr>
          <w:rFonts w:ascii="Arial" w:hAnsi="Arial" w:cs="Arial"/>
          <w:b/>
          <w:bCs/>
          <w:i/>
          <w:iCs/>
          <w:lang w:val="en-GB" w:eastAsia="zh-CN"/>
        </w:rPr>
        <w:t>Proposal</w:t>
      </w:r>
      <w:r>
        <w:rPr>
          <w:rFonts w:ascii="Arial" w:hAnsi="Arial" w:cs="Arial"/>
          <w:b/>
          <w:bCs/>
          <w:i/>
          <w:iCs/>
          <w:lang w:val="en-GB" w:eastAsia="zh-CN"/>
        </w:rPr>
        <w:t xml:space="preserve"> 1</w:t>
      </w:r>
      <w:r w:rsidRPr="00620427">
        <w:rPr>
          <w:rFonts w:ascii="Arial" w:hAnsi="Arial" w:cs="Arial"/>
          <w:b/>
          <w:bCs/>
          <w:i/>
          <w:iCs/>
          <w:lang w:val="en-GB" w:eastAsia="zh-CN"/>
        </w:rPr>
        <w:t>: The target FR2 cell is known if it has been meeting the relevant cell identification requirement during the last 5 seconds</w:t>
      </w:r>
      <w:r w:rsidR="00DA2CE0">
        <w:rPr>
          <w:rFonts w:ascii="Arial" w:hAnsi="Arial" w:cs="Arial"/>
          <w:b/>
          <w:bCs/>
          <w:i/>
          <w:iCs/>
          <w:lang w:val="en-GB" w:eastAsia="zh-CN"/>
        </w:rPr>
        <w:t>;</w:t>
      </w:r>
      <w:r w:rsidRPr="00620427">
        <w:rPr>
          <w:rFonts w:ascii="Arial" w:hAnsi="Arial" w:cs="Arial"/>
          <w:b/>
          <w:bCs/>
          <w:i/>
          <w:iCs/>
          <w:lang w:val="en-GB" w:eastAsia="zh-CN"/>
        </w:rPr>
        <w:t xml:space="preserve"> </w:t>
      </w:r>
      <w:r w:rsidR="00DA2CE0" w:rsidRPr="00620427">
        <w:rPr>
          <w:rFonts w:ascii="Arial" w:hAnsi="Arial" w:cs="Arial"/>
          <w:b/>
          <w:bCs/>
          <w:i/>
          <w:iCs/>
          <w:lang w:val="en-GB" w:eastAsia="zh-CN"/>
        </w:rPr>
        <w:t>otherwise,</w:t>
      </w:r>
      <w:r w:rsidRPr="00620427">
        <w:rPr>
          <w:rFonts w:ascii="Arial" w:hAnsi="Arial" w:cs="Arial"/>
          <w:b/>
          <w:bCs/>
          <w:i/>
          <w:iCs/>
          <w:lang w:val="en-GB" w:eastAsia="zh-CN"/>
        </w:rPr>
        <w:t xml:space="preserve"> it is unknown.</w:t>
      </w:r>
      <w:r>
        <w:rPr>
          <w:rFonts w:ascii="Arial" w:hAnsi="Arial" w:cs="Arial"/>
          <w:b/>
          <w:bCs/>
          <w:i/>
          <w:iCs/>
          <w:lang w:val="en-GB" w:eastAsia="zh-CN"/>
        </w:rPr>
        <w:t xml:space="preserve"> </w:t>
      </w:r>
    </w:p>
    <w:p w14:paraId="43005468" w14:textId="06913919" w:rsidR="00F236E3" w:rsidRPr="006C700D" w:rsidRDefault="00E63A0F" w:rsidP="00E63A0F">
      <w:pPr>
        <w:rPr>
          <w:rFonts w:ascii="Arial" w:hAnsi="Arial" w:cs="Arial"/>
          <w:lang w:eastAsia="zh-CN"/>
        </w:rPr>
      </w:pPr>
      <w:r w:rsidRPr="00DC528C">
        <w:rPr>
          <w:rFonts w:ascii="Arial" w:hAnsi="Arial" w:cs="Arial"/>
          <w:lang w:eastAsia="zh-CN"/>
        </w:rPr>
        <w:t xml:space="preserve">Refer to current scenario analysis studies, Serving cell SSB Ês/Iot (dB) is more like higher than -8 dBm, therefore </w:t>
      </w:r>
      <w:r w:rsidR="00F3593C">
        <w:rPr>
          <w:rFonts w:ascii="Arial" w:hAnsi="Arial" w:cs="Arial"/>
          <w:lang w:eastAsia="zh-CN"/>
        </w:rPr>
        <w:t xml:space="preserve">we focus </w:t>
      </w:r>
      <w:proofErr w:type="gramStart"/>
      <w:r w:rsidR="00F3593C">
        <w:rPr>
          <w:rFonts w:ascii="Arial" w:hAnsi="Arial" w:cs="Arial"/>
          <w:lang w:eastAsia="zh-CN"/>
        </w:rPr>
        <w:t xml:space="preserve">on </w:t>
      </w:r>
      <w:r w:rsidR="0031678A">
        <w:rPr>
          <w:rFonts w:ascii="Arial" w:hAnsi="Arial" w:cs="Arial"/>
          <w:lang w:eastAsia="zh-CN"/>
        </w:rPr>
        <w:t xml:space="preserve"> </w:t>
      </w:r>
      <w:r w:rsidR="00DC528C" w:rsidRPr="00DC528C">
        <w:rPr>
          <w:rFonts w:ascii="Arial" w:hAnsi="Arial" w:cs="Arial"/>
          <w:lang w:eastAsia="zh-CN"/>
        </w:rPr>
        <w:t>T</w:t>
      </w:r>
      <w:r w:rsidR="00DC528C" w:rsidRPr="00C00450">
        <w:rPr>
          <w:rFonts w:ascii="Arial" w:hAnsi="Arial" w:cs="Arial"/>
          <w:vertAlign w:val="subscript"/>
          <w:lang w:eastAsia="zh-CN"/>
        </w:rPr>
        <w:t>identify</w:t>
      </w:r>
      <w:proofErr w:type="gramEnd"/>
      <w:r w:rsidR="00DC528C" w:rsidRPr="00C00450">
        <w:rPr>
          <w:rFonts w:ascii="Arial" w:hAnsi="Arial" w:cs="Arial"/>
          <w:vertAlign w:val="subscript"/>
          <w:lang w:eastAsia="zh-CN"/>
        </w:rPr>
        <w:t xml:space="preserve">_intra_NR </w:t>
      </w:r>
      <w:r w:rsidR="006C700D">
        <w:rPr>
          <w:rFonts w:ascii="Arial" w:hAnsi="Arial" w:cs="Arial"/>
          <w:lang w:eastAsia="zh-CN"/>
        </w:rPr>
        <w:t xml:space="preserve"> </w:t>
      </w:r>
      <w:r w:rsidR="0031678A">
        <w:rPr>
          <w:rFonts w:ascii="Arial" w:hAnsi="Arial" w:cs="Arial"/>
          <w:lang w:eastAsia="zh-CN"/>
        </w:rPr>
        <w:t xml:space="preserve">when </w:t>
      </w:r>
      <w:r w:rsidR="0031678A" w:rsidRPr="00DC528C">
        <w:rPr>
          <w:rFonts w:ascii="Arial" w:hAnsi="Arial" w:cs="Arial"/>
          <w:lang w:eastAsia="zh-CN"/>
        </w:rPr>
        <w:t xml:space="preserve">SSB Ês/Iot </w:t>
      </w:r>
      <w:r w:rsidR="006C700D" w:rsidRPr="006C700D">
        <w:rPr>
          <w:rFonts w:ascii="Arial" w:hAnsi="Arial" w:cs="Arial" w:hint="eastAsia"/>
          <w:lang w:eastAsia="zh-CN"/>
        </w:rPr>
        <w:t>≥</w:t>
      </w:r>
      <w:r w:rsidR="006C700D" w:rsidRPr="006C700D">
        <w:rPr>
          <w:rFonts w:ascii="Arial" w:hAnsi="Arial" w:cs="Arial"/>
          <w:lang w:eastAsia="zh-CN"/>
        </w:rPr>
        <w:t xml:space="preserve"> -8dB</w:t>
      </w:r>
      <w:r w:rsidR="0031678A">
        <w:rPr>
          <w:rFonts w:ascii="Arial" w:hAnsi="Arial" w:cs="Arial"/>
          <w:lang w:eastAsia="zh-CN"/>
        </w:rPr>
        <w:t xml:space="preserve">, furthermore known cell is prioritized. </w:t>
      </w:r>
    </w:p>
    <w:p w14:paraId="38983FD7" w14:textId="4833F045" w:rsidR="0007697A" w:rsidRPr="00202628" w:rsidRDefault="009D33EF" w:rsidP="0007697A">
      <w:pPr>
        <w:rPr>
          <w:rFonts w:ascii="Arial" w:hAnsi="Arial" w:cs="Arial"/>
          <w:b/>
          <w:bCs/>
          <w:i/>
          <w:iCs/>
          <w:lang w:eastAsia="zh-CN"/>
        </w:rPr>
      </w:pPr>
      <w:r>
        <w:rPr>
          <w:rFonts w:ascii="Arial" w:hAnsi="Arial" w:cs="Arial"/>
          <w:b/>
          <w:bCs/>
          <w:i/>
          <w:iCs/>
          <w:lang w:eastAsia="zh-CN"/>
        </w:rPr>
        <w:t xml:space="preserve">Proposal 2: </w:t>
      </w:r>
      <w:r w:rsidR="00442204">
        <w:rPr>
          <w:rFonts w:ascii="Arial" w:hAnsi="Arial" w:cs="Arial"/>
          <w:b/>
          <w:bCs/>
          <w:i/>
          <w:iCs/>
          <w:lang w:eastAsia="zh-CN"/>
        </w:rPr>
        <w:t>Relevant content</w:t>
      </w:r>
      <w:r w:rsidR="0007697A" w:rsidRPr="00620427">
        <w:rPr>
          <w:rFonts w:ascii="Arial" w:hAnsi="Arial" w:cs="Arial"/>
          <w:b/>
          <w:bCs/>
          <w:i/>
          <w:iCs/>
          <w:lang w:val="en-GB" w:eastAsia="zh-CN"/>
        </w:rPr>
        <w:t xml:space="preserve"> of known FR2 NR cell in Table 6.2.1.2.1-1 is </w:t>
      </w:r>
      <w:r w:rsidR="00202628">
        <w:rPr>
          <w:rFonts w:ascii="Arial" w:hAnsi="Arial" w:cs="Arial"/>
          <w:b/>
          <w:bCs/>
          <w:i/>
          <w:iCs/>
          <w:lang w:val="en-GB" w:eastAsia="zh-CN"/>
        </w:rPr>
        <w:t>updated</w:t>
      </w:r>
      <w:r w:rsidR="0007697A" w:rsidRPr="00620427">
        <w:rPr>
          <w:rFonts w:ascii="Arial" w:hAnsi="Arial" w:cs="Arial"/>
          <w:b/>
          <w:bCs/>
          <w:i/>
          <w:iCs/>
          <w:lang w:val="en-GB" w:eastAsia="zh-CN"/>
        </w:rPr>
        <w:t xml:space="preserve"> as follows:</w:t>
      </w:r>
      <w:r w:rsidR="00FA47D3">
        <w:rPr>
          <w:rFonts w:ascii="Arial" w:hAnsi="Arial" w:cs="Arial"/>
          <w:b/>
          <w:bCs/>
          <w:i/>
          <w:iCs/>
          <w:lang w:val="en-GB" w:eastAsia="zh-CN"/>
        </w:rPr>
        <w:t xml:space="preserve"> </w:t>
      </w:r>
    </w:p>
    <w:p w14:paraId="43D5DD6B" w14:textId="77777777" w:rsidR="0007697A" w:rsidRPr="00620427" w:rsidRDefault="0007697A" w:rsidP="0007697A">
      <w:pPr>
        <w:pStyle w:val="TH"/>
        <w:rPr>
          <w:bCs/>
          <w:i/>
          <w:iCs/>
        </w:rPr>
      </w:pPr>
      <w:r w:rsidRPr="00620427">
        <w:rPr>
          <w:bCs/>
          <w:i/>
          <w:iCs/>
        </w:rPr>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7697A" w:rsidRPr="00620427" w14:paraId="3D895C46" w14:textId="77777777" w:rsidTr="00F25014">
        <w:trPr>
          <w:jc w:val="center"/>
        </w:trPr>
        <w:tc>
          <w:tcPr>
            <w:tcW w:w="1616" w:type="dxa"/>
            <w:tcBorders>
              <w:bottom w:val="nil"/>
            </w:tcBorders>
            <w:shd w:val="clear" w:color="auto" w:fill="auto"/>
          </w:tcPr>
          <w:p w14:paraId="7E9C2231" w14:textId="77777777" w:rsidR="0007697A" w:rsidRPr="00620427" w:rsidRDefault="0007697A" w:rsidP="00F25014">
            <w:pPr>
              <w:pStyle w:val="TAH"/>
              <w:rPr>
                <w:bCs/>
                <w:i/>
                <w:iCs/>
                <w:lang w:eastAsia="ko-KR"/>
              </w:rPr>
            </w:pPr>
            <w:bookmarkStart w:id="2" w:name="_Hlk79074159"/>
            <w:r w:rsidRPr="00620427">
              <w:rPr>
                <w:rFonts w:cs="v4.2.0"/>
                <w:bCs/>
                <w:i/>
                <w:iCs/>
                <w:lang w:eastAsia="ko-KR"/>
              </w:rPr>
              <w:t xml:space="preserve">Serving cell </w:t>
            </w:r>
          </w:p>
        </w:tc>
        <w:tc>
          <w:tcPr>
            <w:tcW w:w="1837" w:type="dxa"/>
            <w:tcBorders>
              <w:bottom w:val="nil"/>
            </w:tcBorders>
            <w:shd w:val="clear" w:color="auto" w:fill="auto"/>
          </w:tcPr>
          <w:p w14:paraId="46D8A737" w14:textId="77777777" w:rsidR="0007697A" w:rsidRPr="00620427" w:rsidRDefault="0007697A" w:rsidP="00F25014">
            <w:pPr>
              <w:pStyle w:val="TAH"/>
              <w:rPr>
                <w:bCs/>
                <w:i/>
                <w:iCs/>
                <w:lang w:eastAsia="ko-KR"/>
              </w:rPr>
            </w:pPr>
            <w:r w:rsidRPr="00620427">
              <w:rPr>
                <w:bCs/>
                <w:i/>
                <w:iCs/>
                <w:lang w:eastAsia="ko-KR"/>
              </w:rPr>
              <w:t xml:space="preserve">FR of target NR </w:t>
            </w:r>
          </w:p>
        </w:tc>
        <w:tc>
          <w:tcPr>
            <w:tcW w:w="6176" w:type="dxa"/>
            <w:gridSpan w:val="2"/>
            <w:shd w:val="clear" w:color="auto" w:fill="auto"/>
          </w:tcPr>
          <w:p w14:paraId="0093B4BD" w14:textId="77777777" w:rsidR="0007697A" w:rsidRPr="00620427" w:rsidRDefault="0007697A" w:rsidP="00F25014">
            <w:pPr>
              <w:pStyle w:val="TAH"/>
              <w:rPr>
                <w:bCs/>
                <w:i/>
                <w:iCs/>
                <w:lang w:eastAsia="ko-KR"/>
              </w:rPr>
            </w:pPr>
            <w:r w:rsidRPr="00620427">
              <w:rPr>
                <w:bCs/>
                <w:i/>
                <w:iCs/>
                <w:lang w:eastAsia="ko-KR"/>
              </w:rPr>
              <w:t>T</w:t>
            </w:r>
            <w:r w:rsidRPr="00620427">
              <w:rPr>
                <w:bCs/>
                <w:i/>
                <w:iCs/>
                <w:vertAlign w:val="subscript"/>
                <w:lang w:eastAsia="ko-KR"/>
              </w:rPr>
              <w:t xml:space="preserve">identify_intra_NR </w:t>
            </w:r>
            <w:r w:rsidRPr="00620427">
              <w:rPr>
                <w:bCs/>
                <w:i/>
                <w:iCs/>
                <w:lang w:eastAsia="ko-KR"/>
              </w:rPr>
              <w:t>[ms]</w:t>
            </w:r>
          </w:p>
        </w:tc>
      </w:tr>
      <w:tr w:rsidR="0007697A" w:rsidRPr="00620427" w14:paraId="6D0480BC" w14:textId="77777777" w:rsidTr="00F25014">
        <w:trPr>
          <w:trHeight w:val="105"/>
          <w:jc w:val="center"/>
        </w:trPr>
        <w:tc>
          <w:tcPr>
            <w:tcW w:w="1616" w:type="dxa"/>
            <w:tcBorders>
              <w:top w:val="nil"/>
              <w:bottom w:val="nil"/>
            </w:tcBorders>
            <w:shd w:val="clear" w:color="auto" w:fill="auto"/>
          </w:tcPr>
          <w:p w14:paraId="59A5CA50" w14:textId="77777777" w:rsidR="0007697A" w:rsidRPr="00620427" w:rsidRDefault="0007697A" w:rsidP="00F25014">
            <w:pPr>
              <w:pStyle w:val="TAH"/>
              <w:rPr>
                <w:bCs/>
                <w:i/>
                <w:iCs/>
                <w:lang w:eastAsia="ko-KR"/>
              </w:rPr>
            </w:pPr>
            <w:r w:rsidRPr="00620427">
              <w:rPr>
                <w:rFonts w:cs="v4.2.0"/>
                <w:bCs/>
                <w:i/>
                <w:iCs/>
                <w:lang w:eastAsia="ko-KR"/>
              </w:rPr>
              <w:t xml:space="preserve">SSB </w:t>
            </w:r>
            <w:r w:rsidRPr="00620427">
              <w:rPr>
                <w:bCs/>
                <w:i/>
                <w:iCs/>
                <w:lang w:val="en-US"/>
              </w:rPr>
              <w:t>Ês/Iot (dB)</w:t>
            </w:r>
          </w:p>
        </w:tc>
        <w:tc>
          <w:tcPr>
            <w:tcW w:w="1837" w:type="dxa"/>
            <w:tcBorders>
              <w:top w:val="nil"/>
              <w:bottom w:val="nil"/>
            </w:tcBorders>
            <w:shd w:val="clear" w:color="auto" w:fill="auto"/>
          </w:tcPr>
          <w:p w14:paraId="484F3F0C" w14:textId="77777777" w:rsidR="0007697A" w:rsidRPr="00620427" w:rsidRDefault="0007697A" w:rsidP="00F25014">
            <w:pPr>
              <w:pStyle w:val="TAH"/>
              <w:rPr>
                <w:bCs/>
                <w:i/>
                <w:iCs/>
                <w:lang w:eastAsia="ko-KR"/>
              </w:rPr>
            </w:pPr>
            <w:r w:rsidRPr="00620427">
              <w:rPr>
                <w:bCs/>
                <w:i/>
                <w:iCs/>
                <w:lang w:eastAsia="ko-KR"/>
              </w:rPr>
              <w:t>cell</w:t>
            </w:r>
          </w:p>
        </w:tc>
        <w:tc>
          <w:tcPr>
            <w:tcW w:w="2801" w:type="dxa"/>
            <w:tcBorders>
              <w:bottom w:val="nil"/>
            </w:tcBorders>
            <w:shd w:val="clear" w:color="auto" w:fill="auto"/>
          </w:tcPr>
          <w:p w14:paraId="23327CFD" w14:textId="77777777" w:rsidR="0007697A" w:rsidRPr="00620427" w:rsidRDefault="0007697A" w:rsidP="00F25014">
            <w:pPr>
              <w:pStyle w:val="TAH"/>
              <w:rPr>
                <w:bCs/>
                <w:i/>
                <w:iCs/>
                <w:lang w:eastAsia="ko-KR"/>
              </w:rPr>
            </w:pPr>
            <w:r w:rsidRPr="00620427">
              <w:rPr>
                <w:bCs/>
                <w:i/>
                <w:iCs/>
                <w:lang w:eastAsia="ko-KR"/>
              </w:rPr>
              <w:t>Known NR cell</w:t>
            </w:r>
          </w:p>
        </w:tc>
        <w:tc>
          <w:tcPr>
            <w:tcW w:w="3375" w:type="dxa"/>
            <w:tcBorders>
              <w:bottom w:val="nil"/>
            </w:tcBorders>
            <w:shd w:val="clear" w:color="auto" w:fill="auto"/>
          </w:tcPr>
          <w:p w14:paraId="62F1B047" w14:textId="77777777" w:rsidR="0007697A" w:rsidRPr="00620427" w:rsidRDefault="0007697A" w:rsidP="00F25014">
            <w:pPr>
              <w:pStyle w:val="TAH"/>
              <w:rPr>
                <w:bCs/>
                <w:i/>
                <w:iCs/>
                <w:lang w:eastAsia="ko-KR"/>
              </w:rPr>
            </w:pPr>
            <w:r w:rsidRPr="00620427">
              <w:rPr>
                <w:bCs/>
                <w:i/>
                <w:iCs/>
                <w:lang w:eastAsia="ko-KR"/>
              </w:rPr>
              <w:t>Unknown NR cell</w:t>
            </w:r>
          </w:p>
        </w:tc>
      </w:tr>
      <w:bookmarkEnd w:id="2"/>
      <w:tr w:rsidR="0007697A" w:rsidRPr="00620427" w14:paraId="523D6CD4" w14:textId="77777777" w:rsidTr="00F25014">
        <w:trPr>
          <w:jc w:val="center"/>
        </w:trPr>
        <w:tc>
          <w:tcPr>
            <w:tcW w:w="1616" w:type="dxa"/>
            <w:shd w:val="clear" w:color="auto" w:fill="auto"/>
          </w:tcPr>
          <w:p w14:paraId="60CBB08B" w14:textId="77777777" w:rsidR="0007697A" w:rsidRPr="00620427" w:rsidRDefault="0007697A" w:rsidP="00F25014">
            <w:pPr>
              <w:pStyle w:val="TAC"/>
              <w:rPr>
                <w:b/>
                <w:bCs/>
                <w:i/>
                <w:iCs/>
                <w:lang w:eastAsia="zh-CN"/>
              </w:rPr>
            </w:pPr>
            <w:r w:rsidRPr="00620427">
              <w:rPr>
                <w:rFonts w:cs="Arial" w:hint="eastAsia"/>
                <w:b/>
                <w:bCs/>
                <w:i/>
                <w:iCs/>
                <w:lang w:eastAsia="ko-KR"/>
              </w:rPr>
              <w:t>≥</w:t>
            </w:r>
            <w:r w:rsidRPr="00620427">
              <w:rPr>
                <w:b/>
                <w:bCs/>
                <w:i/>
                <w:iCs/>
                <w:lang w:eastAsia="ko-KR"/>
              </w:rPr>
              <w:t xml:space="preserve"> -8</w:t>
            </w:r>
          </w:p>
        </w:tc>
        <w:tc>
          <w:tcPr>
            <w:tcW w:w="1837" w:type="dxa"/>
            <w:shd w:val="clear" w:color="auto" w:fill="auto"/>
          </w:tcPr>
          <w:p w14:paraId="0140B544" w14:textId="77777777" w:rsidR="0007697A" w:rsidRPr="00620427" w:rsidRDefault="0007697A" w:rsidP="00F25014">
            <w:pPr>
              <w:pStyle w:val="TAC"/>
              <w:rPr>
                <w:b/>
                <w:bCs/>
                <w:i/>
                <w:iCs/>
                <w:lang w:eastAsia="ko-KR"/>
              </w:rPr>
            </w:pPr>
            <w:r w:rsidRPr="00620427">
              <w:rPr>
                <w:b/>
                <w:bCs/>
                <w:i/>
                <w:iCs/>
                <w:lang w:eastAsia="ko-KR"/>
              </w:rPr>
              <w:t>FR1</w:t>
            </w:r>
          </w:p>
        </w:tc>
        <w:tc>
          <w:tcPr>
            <w:tcW w:w="2801" w:type="dxa"/>
            <w:shd w:val="clear" w:color="auto" w:fill="auto"/>
          </w:tcPr>
          <w:p w14:paraId="2A76B358" w14:textId="77777777" w:rsidR="0007697A" w:rsidRPr="00620427" w:rsidRDefault="0007697A" w:rsidP="00F25014">
            <w:pPr>
              <w:pStyle w:val="TAC"/>
              <w:rPr>
                <w:b/>
                <w:bCs/>
                <w:i/>
                <w:iCs/>
              </w:rPr>
            </w:pPr>
            <w:r w:rsidRPr="00620427">
              <w:rPr>
                <w:b/>
                <w:bCs/>
                <w:i/>
                <w:iCs/>
              </w:rPr>
              <w:t>MAX (200 ms, 5 x T</w:t>
            </w:r>
            <w:r w:rsidRPr="00620427">
              <w:rPr>
                <w:b/>
                <w:bCs/>
                <w:i/>
                <w:iCs/>
                <w:vertAlign w:val="subscript"/>
              </w:rPr>
              <w:t>SMTC</w:t>
            </w:r>
            <w:r w:rsidRPr="00620427">
              <w:rPr>
                <w:b/>
                <w:bCs/>
                <w:i/>
                <w:iCs/>
              </w:rPr>
              <w:t>)</w:t>
            </w:r>
          </w:p>
        </w:tc>
        <w:tc>
          <w:tcPr>
            <w:tcW w:w="3375" w:type="dxa"/>
            <w:shd w:val="clear" w:color="auto" w:fill="auto"/>
          </w:tcPr>
          <w:p w14:paraId="26CAEEF1" w14:textId="77777777" w:rsidR="0007697A" w:rsidRPr="00620427" w:rsidRDefault="0007697A" w:rsidP="00F25014">
            <w:pPr>
              <w:pStyle w:val="TAC"/>
              <w:rPr>
                <w:b/>
                <w:bCs/>
                <w:i/>
                <w:iCs/>
              </w:rPr>
            </w:pPr>
            <w:r w:rsidRPr="00620427">
              <w:rPr>
                <w:b/>
                <w:bCs/>
                <w:i/>
                <w:iCs/>
              </w:rPr>
              <w:t>MAX (800 ms, 10 x T</w:t>
            </w:r>
            <w:r w:rsidRPr="00620427">
              <w:rPr>
                <w:b/>
                <w:bCs/>
                <w:i/>
                <w:iCs/>
                <w:vertAlign w:val="subscript"/>
              </w:rPr>
              <w:t>SMTC</w:t>
            </w:r>
            <w:r w:rsidRPr="00620427">
              <w:rPr>
                <w:b/>
                <w:bCs/>
                <w:i/>
                <w:iCs/>
              </w:rPr>
              <w:t>)</w:t>
            </w:r>
          </w:p>
        </w:tc>
      </w:tr>
      <w:tr w:rsidR="0007697A" w:rsidRPr="00620427" w14:paraId="7D2EDCE2" w14:textId="77777777" w:rsidTr="00F25014">
        <w:trPr>
          <w:jc w:val="center"/>
        </w:trPr>
        <w:tc>
          <w:tcPr>
            <w:tcW w:w="1616" w:type="dxa"/>
            <w:shd w:val="clear" w:color="auto" w:fill="auto"/>
          </w:tcPr>
          <w:p w14:paraId="1984D7F9" w14:textId="77777777" w:rsidR="0007697A" w:rsidRPr="00620427" w:rsidRDefault="0007697A" w:rsidP="00F25014">
            <w:pPr>
              <w:pStyle w:val="TAC"/>
              <w:rPr>
                <w:b/>
                <w:bCs/>
                <w:i/>
                <w:iCs/>
                <w:lang w:eastAsia="zh-CN"/>
              </w:rPr>
            </w:pPr>
            <w:r w:rsidRPr="00620427">
              <w:rPr>
                <w:rFonts w:cs="Arial" w:hint="eastAsia"/>
                <w:b/>
                <w:bCs/>
                <w:i/>
                <w:iCs/>
                <w:lang w:eastAsia="ko-KR"/>
              </w:rPr>
              <w:t>≥</w:t>
            </w:r>
            <w:r w:rsidRPr="00620427">
              <w:rPr>
                <w:b/>
                <w:bCs/>
                <w:i/>
                <w:iCs/>
                <w:lang w:eastAsia="ko-KR"/>
              </w:rPr>
              <w:t xml:space="preserve"> -8</w:t>
            </w:r>
          </w:p>
        </w:tc>
        <w:tc>
          <w:tcPr>
            <w:tcW w:w="1837" w:type="dxa"/>
            <w:shd w:val="clear" w:color="auto" w:fill="auto"/>
          </w:tcPr>
          <w:p w14:paraId="185E2A40" w14:textId="77777777" w:rsidR="0007697A" w:rsidRPr="00620427" w:rsidRDefault="0007697A" w:rsidP="00F25014">
            <w:pPr>
              <w:pStyle w:val="TAC"/>
              <w:rPr>
                <w:b/>
                <w:bCs/>
                <w:i/>
                <w:iCs/>
                <w:lang w:eastAsia="ko-KR"/>
              </w:rPr>
            </w:pPr>
            <w:r w:rsidRPr="00620427">
              <w:rPr>
                <w:b/>
                <w:bCs/>
                <w:i/>
                <w:iCs/>
                <w:lang w:eastAsia="ko-KR"/>
              </w:rPr>
              <w:t>FR2</w:t>
            </w:r>
          </w:p>
        </w:tc>
        <w:tc>
          <w:tcPr>
            <w:tcW w:w="2801" w:type="dxa"/>
            <w:shd w:val="clear" w:color="auto" w:fill="auto"/>
          </w:tcPr>
          <w:p w14:paraId="6F8794F7" w14:textId="77777777" w:rsidR="0007697A" w:rsidRPr="00620427" w:rsidRDefault="0007697A" w:rsidP="00F25014">
            <w:pPr>
              <w:pStyle w:val="TAC"/>
              <w:rPr>
                <w:b/>
                <w:bCs/>
                <w:i/>
                <w:iCs/>
                <w:lang w:eastAsia="zh-CN"/>
              </w:rPr>
            </w:pPr>
            <w:r w:rsidRPr="00DA0660">
              <w:rPr>
                <w:b/>
                <w:bCs/>
                <w:i/>
                <w:iCs/>
                <w:highlight w:val="yellow"/>
              </w:rPr>
              <w:t>MAX (200 ms, 5 x N x T</w:t>
            </w:r>
            <w:r w:rsidRPr="00DA0660">
              <w:rPr>
                <w:b/>
                <w:bCs/>
                <w:i/>
                <w:iCs/>
                <w:highlight w:val="yellow"/>
                <w:vertAlign w:val="subscript"/>
              </w:rPr>
              <w:t>SMTC</w:t>
            </w:r>
            <w:r w:rsidRPr="00DA0660">
              <w:rPr>
                <w:b/>
                <w:bCs/>
                <w:i/>
                <w:iCs/>
                <w:highlight w:val="yellow"/>
              </w:rPr>
              <w:t>)</w:t>
            </w:r>
          </w:p>
        </w:tc>
        <w:tc>
          <w:tcPr>
            <w:tcW w:w="3375" w:type="dxa"/>
            <w:shd w:val="clear" w:color="auto" w:fill="auto"/>
          </w:tcPr>
          <w:p w14:paraId="3F6ABF04" w14:textId="61F4A53D" w:rsidR="0007697A" w:rsidRPr="00620427" w:rsidRDefault="0007697A" w:rsidP="00F25014">
            <w:pPr>
              <w:pStyle w:val="TAC"/>
              <w:rPr>
                <w:b/>
                <w:bCs/>
                <w:i/>
                <w:iCs/>
                <w:lang w:eastAsia="ko-KR"/>
              </w:rPr>
            </w:pPr>
            <w:r w:rsidRPr="00620427">
              <w:rPr>
                <w:b/>
                <w:bCs/>
                <w:i/>
                <w:iCs/>
                <w:lang w:eastAsia="ko-KR"/>
              </w:rPr>
              <w:t xml:space="preserve">MAX (1000 ms, </w:t>
            </w:r>
            <w:r w:rsidR="00F20811" w:rsidRPr="00F20811">
              <w:rPr>
                <w:b/>
                <w:bCs/>
                <w:i/>
                <w:iCs/>
                <w:highlight w:val="yellow"/>
                <w:lang w:eastAsia="ko-KR"/>
              </w:rPr>
              <w:t>[</w:t>
            </w:r>
            <w:r w:rsidRPr="00F20811">
              <w:rPr>
                <w:b/>
                <w:bCs/>
                <w:i/>
                <w:iCs/>
                <w:highlight w:val="yellow"/>
                <w:lang w:eastAsia="zh-CN"/>
              </w:rPr>
              <w:t>80</w:t>
            </w:r>
            <w:r w:rsidR="00F20811" w:rsidRPr="00F20811">
              <w:rPr>
                <w:b/>
                <w:bCs/>
                <w:i/>
                <w:iCs/>
                <w:highlight w:val="yellow"/>
                <w:lang w:eastAsia="zh-CN"/>
              </w:rPr>
              <w:t>]</w:t>
            </w:r>
            <w:r w:rsidRPr="00620427">
              <w:rPr>
                <w:b/>
                <w:bCs/>
                <w:i/>
                <w:iCs/>
                <w:lang w:eastAsia="ko-KR"/>
              </w:rPr>
              <w:t xml:space="preserve"> x T</w:t>
            </w:r>
            <w:r w:rsidRPr="00620427">
              <w:rPr>
                <w:b/>
                <w:bCs/>
                <w:i/>
                <w:iCs/>
                <w:vertAlign w:val="subscript"/>
                <w:lang w:eastAsia="ko-KR"/>
              </w:rPr>
              <w:t>SMTC</w:t>
            </w:r>
            <w:r w:rsidRPr="00620427">
              <w:rPr>
                <w:b/>
                <w:bCs/>
                <w:i/>
                <w:iCs/>
                <w:lang w:eastAsia="ko-KR"/>
              </w:rPr>
              <w:t>))</w:t>
            </w:r>
          </w:p>
        </w:tc>
      </w:tr>
      <w:tr w:rsidR="0007697A" w:rsidRPr="00620427" w14:paraId="42D6CC5A" w14:textId="77777777" w:rsidTr="00F25014">
        <w:trPr>
          <w:jc w:val="center"/>
        </w:trPr>
        <w:tc>
          <w:tcPr>
            <w:tcW w:w="1616" w:type="dxa"/>
          </w:tcPr>
          <w:p w14:paraId="09DCC18A" w14:textId="77777777" w:rsidR="0007697A" w:rsidRPr="00620427" w:rsidRDefault="0007697A" w:rsidP="00F25014">
            <w:pPr>
              <w:pStyle w:val="TAC"/>
              <w:rPr>
                <w:b/>
                <w:bCs/>
                <w:i/>
                <w:iCs/>
                <w:lang w:eastAsia="zh-CN"/>
              </w:rPr>
            </w:pPr>
            <w:r w:rsidRPr="00620427">
              <w:rPr>
                <w:b/>
                <w:bCs/>
                <w:i/>
                <w:iCs/>
                <w:lang w:eastAsia="ko-KR"/>
              </w:rPr>
              <w:t>&lt; -8</w:t>
            </w:r>
          </w:p>
        </w:tc>
        <w:tc>
          <w:tcPr>
            <w:tcW w:w="1837" w:type="dxa"/>
            <w:shd w:val="clear" w:color="auto" w:fill="auto"/>
          </w:tcPr>
          <w:p w14:paraId="74F99349" w14:textId="77777777" w:rsidR="0007697A" w:rsidRPr="00620427" w:rsidRDefault="0007697A" w:rsidP="00F25014">
            <w:pPr>
              <w:pStyle w:val="TAC"/>
              <w:rPr>
                <w:b/>
                <w:bCs/>
                <w:i/>
                <w:iCs/>
                <w:lang w:eastAsia="ko-KR"/>
              </w:rPr>
            </w:pPr>
            <w:r w:rsidRPr="00620427">
              <w:rPr>
                <w:b/>
                <w:bCs/>
                <w:i/>
                <w:iCs/>
                <w:lang w:eastAsia="ko-KR"/>
              </w:rPr>
              <w:t>FR1</w:t>
            </w:r>
          </w:p>
        </w:tc>
        <w:tc>
          <w:tcPr>
            <w:tcW w:w="2801" w:type="dxa"/>
            <w:shd w:val="clear" w:color="auto" w:fill="auto"/>
          </w:tcPr>
          <w:p w14:paraId="259454A7" w14:textId="77777777" w:rsidR="0007697A" w:rsidRPr="00620427" w:rsidRDefault="0007697A" w:rsidP="00F25014">
            <w:pPr>
              <w:pStyle w:val="TAC"/>
              <w:rPr>
                <w:b/>
                <w:bCs/>
                <w:i/>
                <w:iCs/>
                <w:lang w:eastAsia="zh-CN"/>
              </w:rPr>
            </w:pPr>
            <w:r w:rsidRPr="00620427">
              <w:rPr>
                <w:b/>
                <w:bCs/>
                <w:i/>
                <w:iCs/>
                <w:lang w:eastAsia="zh-CN"/>
              </w:rPr>
              <w:t>N/A</w:t>
            </w:r>
          </w:p>
        </w:tc>
        <w:tc>
          <w:tcPr>
            <w:tcW w:w="3375" w:type="dxa"/>
            <w:shd w:val="clear" w:color="auto" w:fill="auto"/>
          </w:tcPr>
          <w:p w14:paraId="46804B55" w14:textId="77777777" w:rsidR="0007697A" w:rsidRPr="00620427" w:rsidRDefault="0007697A" w:rsidP="00F25014">
            <w:pPr>
              <w:pStyle w:val="TAC"/>
              <w:rPr>
                <w:b/>
                <w:bCs/>
                <w:i/>
                <w:iCs/>
                <w:lang w:eastAsia="ko-KR"/>
              </w:rPr>
            </w:pPr>
            <w:r w:rsidRPr="00620427">
              <w:rPr>
                <w:b/>
                <w:bCs/>
                <w:i/>
                <w:iCs/>
              </w:rPr>
              <w:t>800</w:t>
            </w:r>
            <w:r w:rsidRPr="00620427">
              <w:rPr>
                <w:b/>
                <w:bCs/>
                <w:i/>
                <w:iCs/>
                <w:vertAlign w:val="superscript"/>
              </w:rPr>
              <w:t>Note1</w:t>
            </w:r>
          </w:p>
        </w:tc>
      </w:tr>
      <w:tr w:rsidR="0007697A" w:rsidRPr="00620427" w14:paraId="2454450C" w14:textId="77777777" w:rsidTr="00F25014">
        <w:trPr>
          <w:jc w:val="center"/>
        </w:trPr>
        <w:tc>
          <w:tcPr>
            <w:tcW w:w="1616" w:type="dxa"/>
          </w:tcPr>
          <w:p w14:paraId="456A75AE" w14:textId="77777777" w:rsidR="0007697A" w:rsidRPr="00620427" w:rsidRDefault="0007697A" w:rsidP="00F25014">
            <w:pPr>
              <w:pStyle w:val="TAC"/>
              <w:rPr>
                <w:b/>
                <w:bCs/>
                <w:i/>
                <w:iCs/>
                <w:lang w:eastAsia="zh-CN"/>
              </w:rPr>
            </w:pPr>
            <w:r w:rsidRPr="00620427">
              <w:rPr>
                <w:b/>
                <w:bCs/>
                <w:i/>
                <w:iCs/>
                <w:lang w:eastAsia="ko-KR"/>
              </w:rPr>
              <w:t>&lt; -8</w:t>
            </w:r>
          </w:p>
        </w:tc>
        <w:tc>
          <w:tcPr>
            <w:tcW w:w="1837" w:type="dxa"/>
            <w:shd w:val="clear" w:color="auto" w:fill="auto"/>
          </w:tcPr>
          <w:p w14:paraId="20317E03" w14:textId="77777777" w:rsidR="0007697A" w:rsidRPr="00620427" w:rsidRDefault="0007697A" w:rsidP="00F25014">
            <w:pPr>
              <w:pStyle w:val="TAC"/>
              <w:rPr>
                <w:b/>
                <w:bCs/>
                <w:i/>
                <w:iCs/>
                <w:lang w:eastAsia="ko-KR"/>
              </w:rPr>
            </w:pPr>
            <w:r w:rsidRPr="00620427">
              <w:rPr>
                <w:b/>
                <w:bCs/>
                <w:i/>
                <w:iCs/>
                <w:lang w:eastAsia="ko-KR"/>
              </w:rPr>
              <w:t>FR2</w:t>
            </w:r>
          </w:p>
        </w:tc>
        <w:tc>
          <w:tcPr>
            <w:tcW w:w="2801" w:type="dxa"/>
            <w:shd w:val="clear" w:color="auto" w:fill="auto"/>
          </w:tcPr>
          <w:p w14:paraId="25BBFEDA" w14:textId="77777777" w:rsidR="0007697A" w:rsidRPr="00620427" w:rsidRDefault="0007697A" w:rsidP="00F25014">
            <w:pPr>
              <w:pStyle w:val="TAC"/>
              <w:rPr>
                <w:b/>
                <w:bCs/>
                <w:i/>
                <w:iCs/>
                <w:lang w:eastAsia="zh-CN"/>
              </w:rPr>
            </w:pPr>
            <w:r w:rsidRPr="00620427">
              <w:rPr>
                <w:b/>
                <w:bCs/>
                <w:i/>
                <w:iCs/>
                <w:lang w:eastAsia="zh-CN"/>
              </w:rPr>
              <w:t>N/A</w:t>
            </w:r>
          </w:p>
        </w:tc>
        <w:tc>
          <w:tcPr>
            <w:tcW w:w="3375" w:type="dxa"/>
            <w:shd w:val="clear" w:color="auto" w:fill="auto"/>
          </w:tcPr>
          <w:p w14:paraId="382CA8CB" w14:textId="77777777" w:rsidR="0007697A" w:rsidRPr="00620427" w:rsidRDefault="0007697A" w:rsidP="00F25014">
            <w:pPr>
              <w:pStyle w:val="TAC"/>
              <w:rPr>
                <w:b/>
                <w:bCs/>
                <w:i/>
                <w:iCs/>
                <w:lang w:eastAsia="ko-KR"/>
              </w:rPr>
            </w:pPr>
            <w:bookmarkStart w:id="3" w:name="_Hlk521492617"/>
            <w:r w:rsidRPr="00620427">
              <w:rPr>
                <w:b/>
                <w:bCs/>
                <w:i/>
                <w:iCs/>
                <w:lang w:eastAsia="ko-KR"/>
              </w:rPr>
              <w:t>3520</w:t>
            </w:r>
            <w:bookmarkEnd w:id="3"/>
            <w:r w:rsidRPr="00620427">
              <w:rPr>
                <w:b/>
                <w:bCs/>
                <w:i/>
                <w:iCs/>
                <w:vertAlign w:val="superscript"/>
              </w:rPr>
              <w:t>Note1</w:t>
            </w:r>
          </w:p>
        </w:tc>
      </w:tr>
      <w:tr w:rsidR="0007697A" w:rsidRPr="00620427" w14:paraId="6B16386A" w14:textId="77777777" w:rsidTr="00F25014">
        <w:trPr>
          <w:jc w:val="center"/>
        </w:trPr>
        <w:tc>
          <w:tcPr>
            <w:tcW w:w="9629" w:type="dxa"/>
            <w:gridSpan w:val="4"/>
          </w:tcPr>
          <w:p w14:paraId="4FE993E8" w14:textId="77777777" w:rsidR="0007697A" w:rsidRPr="00620427" w:rsidRDefault="0007697A" w:rsidP="00F25014">
            <w:pPr>
              <w:pStyle w:val="TAN"/>
              <w:rPr>
                <w:b/>
                <w:bCs/>
                <w:i/>
                <w:iCs/>
                <w:lang w:eastAsia="ko-KR"/>
              </w:rPr>
            </w:pPr>
            <w:r w:rsidRPr="00620427">
              <w:rPr>
                <w:b/>
                <w:bCs/>
                <w:i/>
                <w:iCs/>
                <w:lang w:eastAsia="ko-KR"/>
              </w:rPr>
              <w:t>Note 1:</w:t>
            </w:r>
            <w:r w:rsidRPr="00620427">
              <w:rPr>
                <w:b/>
                <w:bCs/>
                <w:i/>
                <w:iCs/>
              </w:rPr>
              <w:tab/>
            </w:r>
            <w:r w:rsidRPr="00620427">
              <w:rPr>
                <w:b/>
                <w:bCs/>
                <w:i/>
                <w:iCs/>
                <w:lang w:eastAsia="ko-KR"/>
              </w:rPr>
              <w:t>The UE is not required to successfully</w:t>
            </w:r>
            <w:r w:rsidRPr="00620427">
              <w:rPr>
                <w:b/>
                <w:bCs/>
                <w:i/>
                <w:iCs/>
              </w:rPr>
              <w:t xml:space="preserve"> </w:t>
            </w:r>
            <w:r w:rsidRPr="00620427">
              <w:rPr>
                <w:b/>
                <w:bCs/>
                <w:i/>
                <w:iCs/>
                <w:lang w:eastAsia="ko-KR"/>
              </w:rPr>
              <w:t>identify a cell on any NR frequency layer when T</w:t>
            </w:r>
            <w:r w:rsidRPr="00620427">
              <w:rPr>
                <w:b/>
                <w:bCs/>
                <w:i/>
                <w:iCs/>
                <w:vertAlign w:val="subscript"/>
                <w:lang w:eastAsia="ko-KR"/>
              </w:rPr>
              <w:t>SMTC</w:t>
            </w:r>
            <w:r w:rsidRPr="00620427">
              <w:rPr>
                <w:b/>
                <w:bCs/>
                <w:i/>
                <w:iCs/>
                <w:lang w:eastAsia="ko-KR"/>
              </w:rPr>
              <w:t xml:space="preserve"> &gt; 20 ms and serving cell SSB Ês/Iot &lt; -8 dB.</w:t>
            </w:r>
          </w:p>
          <w:p w14:paraId="4EDC0E1C" w14:textId="722F9239" w:rsidR="0007697A" w:rsidRPr="00620427" w:rsidRDefault="0007697A" w:rsidP="00F25014">
            <w:pPr>
              <w:pStyle w:val="TAN"/>
              <w:rPr>
                <w:b/>
                <w:bCs/>
                <w:i/>
                <w:iCs/>
                <w:lang w:eastAsia="zh-CN"/>
              </w:rPr>
            </w:pPr>
            <w:r w:rsidRPr="00620427">
              <w:rPr>
                <w:b/>
                <w:bCs/>
                <w:i/>
                <w:iCs/>
                <w:highlight w:val="yellow"/>
                <w:lang w:eastAsia="ko-KR"/>
              </w:rPr>
              <w:t>N is scaling factor for FR2</w:t>
            </w:r>
            <w:r w:rsidR="00BF7AA1">
              <w:rPr>
                <w:b/>
                <w:bCs/>
                <w:i/>
                <w:iCs/>
                <w:highlight w:val="yellow"/>
                <w:lang w:eastAsia="ko-KR"/>
              </w:rPr>
              <w:t>, which is</w:t>
            </w:r>
            <w:r w:rsidR="00E62B8A">
              <w:rPr>
                <w:b/>
                <w:bCs/>
                <w:i/>
                <w:iCs/>
                <w:highlight w:val="yellow"/>
                <w:lang w:eastAsia="ko-KR"/>
              </w:rPr>
              <w:t xml:space="preserve"> enhanc</w:t>
            </w:r>
            <w:r w:rsidR="00BF7AA1">
              <w:rPr>
                <w:b/>
                <w:bCs/>
                <w:i/>
                <w:iCs/>
                <w:highlight w:val="yellow"/>
                <w:lang w:eastAsia="ko-KR"/>
              </w:rPr>
              <w:t>ed</w:t>
            </w:r>
            <w:r w:rsidR="00E62B8A">
              <w:rPr>
                <w:b/>
                <w:bCs/>
                <w:i/>
                <w:iCs/>
                <w:highlight w:val="yellow"/>
                <w:lang w:eastAsia="ko-KR"/>
              </w:rPr>
              <w:t xml:space="preserve"> </w:t>
            </w:r>
            <w:r w:rsidR="00BF7AA1">
              <w:rPr>
                <w:b/>
                <w:bCs/>
                <w:i/>
                <w:iCs/>
                <w:highlight w:val="yellow"/>
                <w:lang w:eastAsia="ko-KR"/>
              </w:rPr>
              <w:t>with</w:t>
            </w:r>
            <w:r w:rsidR="00E62B8A">
              <w:rPr>
                <w:b/>
                <w:bCs/>
                <w:i/>
                <w:iCs/>
                <w:highlight w:val="yellow"/>
                <w:lang w:eastAsia="ko-KR"/>
              </w:rPr>
              <w:t xml:space="preserve"> </w:t>
            </w:r>
            <w:r w:rsidR="00BF7AA1">
              <w:rPr>
                <w:b/>
                <w:bCs/>
                <w:i/>
                <w:iCs/>
                <w:highlight w:val="yellow"/>
                <w:lang w:eastAsia="ko-KR"/>
              </w:rPr>
              <w:t xml:space="preserve">configured </w:t>
            </w:r>
            <w:proofErr w:type="gramStart"/>
            <w:r w:rsidR="00F3593C">
              <w:rPr>
                <w:b/>
                <w:bCs/>
                <w:i/>
                <w:iCs/>
                <w:highlight w:val="yellow"/>
                <w:lang w:eastAsia="ko-KR"/>
              </w:rPr>
              <w:t>high speed</w:t>
            </w:r>
            <w:proofErr w:type="gramEnd"/>
            <w:r w:rsidR="00E62B8A">
              <w:rPr>
                <w:b/>
                <w:bCs/>
                <w:i/>
                <w:iCs/>
                <w:highlight w:val="yellow"/>
                <w:lang w:eastAsia="ko-KR"/>
              </w:rPr>
              <w:t xml:space="preserve"> signalling</w:t>
            </w:r>
            <w:r w:rsidR="00E62B8A">
              <w:rPr>
                <w:b/>
                <w:bCs/>
                <w:i/>
                <w:iCs/>
                <w:lang w:eastAsia="ko-KR"/>
              </w:rPr>
              <w:t>.</w:t>
            </w:r>
          </w:p>
        </w:tc>
      </w:tr>
    </w:tbl>
    <w:p w14:paraId="4E7F1818" w14:textId="77777777" w:rsidR="0007697A" w:rsidRPr="00EA3F36" w:rsidRDefault="0007697A" w:rsidP="0007697A">
      <w:pPr>
        <w:rPr>
          <w:rFonts w:ascii="Arial" w:hAnsi="Arial" w:cs="Arial"/>
          <w:b/>
          <w:bCs/>
          <w:i/>
          <w:iCs/>
          <w:lang w:eastAsia="zh-CN"/>
        </w:rPr>
      </w:pPr>
    </w:p>
    <w:p w14:paraId="7CCC259C" w14:textId="24B8F90D" w:rsidR="0007697A" w:rsidRDefault="0007697A" w:rsidP="0007697A">
      <w:pPr>
        <w:rPr>
          <w:rFonts w:ascii="Arial" w:hAnsi="Arial" w:cs="Arial"/>
          <w:lang w:val="en-GB" w:eastAsia="zh-CN"/>
        </w:rPr>
      </w:pPr>
      <w:r w:rsidRPr="00EA3F36">
        <w:rPr>
          <w:rFonts w:ascii="Arial" w:hAnsi="Arial" w:cs="Arial"/>
          <w:b/>
          <w:bCs/>
          <w:i/>
          <w:iCs/>
          <w:lang w:val="en-GB" w:eastAsia="zh-CN"/>
        </w:rPr>
        <w:t>Proposal</w:t>
      </w:r>
      <w:r w:rsidR="00DB3B4E">
        <w:rPr>
          <w:rFonts w:ascii="Arial" w:hAnsi="Arial" w:cs="Arial"/>
          <w:b/>
          <w:bCs/>
          <w:i/>
          <w:iCs/>
          <w:lang w:val="en-GB" w:eastAsia="zh-CN"/>
        </w:rPr>
        <w:t xml:space="preserve"> 3</w:t>
      </w:r>
      <w:r w:rsidRPr="00EA3F36">
        <w:rPr>
          <w:rFonts w:ascii="Arial" w:hAnsi="Arial" w:cs="Arial"/>
          <w:b/>
          <w:bCs/>
          <w:i/>
          <w:iCs/>
          <w:lang w:val="en-GB" w:eastAsia="zh-CN"/>
        </w:rPr>
        <w:t xml:space="preserve">: </w:t>
      </w:r>
      <w:r w:rsidRPr="005B72C8">
        <w:rPr>
          <w:rFonts w:ascii="Arial" w:hAnsi="Arial" w:cs="Arial"/>
          <w:b/>
          <w:bCs/>
          <w:i/>
          <w:iCs/>
          <w:lang w:val="en-GB" w:eastAsia="zh-CN"/>
        </w:rPr>
        <w:t xml:space="preserve">Even while Handover has not specifically requested a reduction in the number of RX beam sweeps, it, like other items, can benefit from the reduction. It </w:t>
      </w:r>
      <w:r w:rsidR="002603BF">
        <w:rPr>
          <w:rFonts w:ascii="Arial" w:hAnsi="Arial" w:cs="Arial"/>
          <w:b/>
          <w:bCs/>
          <w:i/>
          <w:iCs/>
          <w:lang w:val="en-GB" w:eastAsia="zh-CN"/>
        </w:rPr>
        <w:t xml:space="preserve">appears </w:t>
      </w:r>
      <w:r w:rsidR="00E376ED">
        <w:rPr>
          <w:rFonts w:ascii="Arial" w:hAnsi="Arial" w:cs="Arial"/>
          <w:b/>
          <w:bCs/>
          <w:i/>
          <w:iCs/>
          <w:lang w:val="en-GB" w:eastAsia="zh-CN"/>
        </w:rPr>
        <w:t>reasonable</w:t>
      </w:r>
      <w:r w:rsidRPr="005B72C8">
        <w:rPr>
          <w:rFonts w:ascii="Arial" w:hAnsi="Arial" w:cs="Arial"/>
          <w:b/>
          <w:bCs/>
          <w:i/>
          <w:iCs/>
          <w:lang w:val="en-GB" w:eastAsia="zh-CN"/>
        </w:rPr>
        <w:t xml:space="preserve"> to minimise interruptions caused by handover.</w:t>
      </w:r>
    </w:p>
    <w:p w14:paraId="627B12D4" w14:textId="101D191B" w:rsidR="008046FF" w:rsidRDefault="008046FF" w:rsidP="00556284">
      <w:pPr>
        <w:rPr>
          <w:rFonts w:ascii="Arial" w:hAnsi="Arial" w:cs="Arial"/>
          <w:lang w:eastAsia="zh-CN"/>
        </w:rPr>
      </w:pPr>
    </w:p>
    <w:p w14:paraId="36DA5A6C" w14:textId="77777777" w:rsidR="00294EEE" w:rsidRPr="007A6225" w:rsidRDefault="00294EEE" w:rsidP="00294EEE">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7A6225">
        <w:rPr>
          <w:rFonts w:ascii="Arial" w:hAnsi="Arial" w:cs="Arial"/>
          <w:lang w:eastAsia="zh-CN"/>
        </w:rPr>
        <w:t>Requirements for long DRX configurations in CONNECTED state</w:t>
      </w:r>
      <w:r>
        <w:rPr>
          <w:rFonts w:ascii="Arial" w:hAnsi="Arial" w:cs="Arial"/>
          <w:lang w:eastAsia="zh-CN"/>
        </w:rPr>
        <w:t xml:space="preserve"> was agreed as follows</w:t>
      </w:r>
      <w:r w:rsidRPr="007A622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294EEE" w14:paraId="2520A658" w14:textId="77777777" w:rsidTr="00143D47">
        <w:tc>
          <w:tcPr>
            <w:tcW w:w="10142" w:type="dxa"/>
          </w:tcPr>
          <w:p w14:paraId="71CBC33D" w14:textId="77777777" w:rsidR="00294EEE" w:rsidRPr="006D5630" w:rsidRDefault="00294EEE" w:rsidP="00294EEE">
            <w:pPr>
              <w:numPr>
                <w:ilvl w:val="0"/>
                <w:numId w:val="46"/>
              </w:numPr>
              <w:rPr>
                <w:rFonts w:ascii="Arial" w:hAnsi="Arial" w:cs="Arial"/>
                <w:lang w:eastAsia="zh-CN"/>
              </w:rPr>
            </w:pPr>
            <w:r w:rsidRPr="006D5630">
              <w:rPr>
                <w:rFonts w:ascii="Arial" w:hAnsi="Arial" w:cs="Arial"/>
                <w:lang w:eastAsia="zh-CN"/>
              </w:rPr>
              <w:t xml:space="preserve">Option 1: </w:t>
            </w:r>
            <w:r w:rsidRPr="006D5630">
              <w:rPr>
                <w:rFonts w:ascii="Arial" w:hAnsi="Arial" w:cs="Arial"/>
                <w:lang w:val="en-GB" w:eastAsia="zh-CN"/>
              </w:rPr>
              <w:t>Apply existing R16 requirements</w:t>
            </w:r>
          </w:p>
          <w:p w14:paraId="310DEB7B" w14:textId="77777777" w:rsidR="00294EEE" w:rsidRPr="006D5630" w:rsidRDefault="00294EEE" w:rsidP="00294EEE">
            <w:pPr>
              <w:numPr>
                <w:ilvl w:val="0"/>
                <w:numId w:val="46"/>
              </w:numPr>
              <w:rPr>
                <w:rFonts w:ascii="Arial" w:hAnsi="Arial" w:cs="Arial"/>
                <w:lang w:eastAsia="zh-CN"/>
              </w:rPr>
            </w:pPr>
            <w:r w:rsidRPr="006D5630">
              <w:rPr>
                <w:rFonts w:ascii="Arial" w:hAnsi="Arial" w:cs="Arial"/>
                <w:lang w:eastAsia="zh-CN"/>
              </w:rPr>
              <w:t xml:space="preserve">Option 2: </w:t>
            </w:r>
            <w:r w:rsidRPr="006D5630">
              <w:rPr>
                <w:rFonts w:ascii="Arial" w:hAnsi="Arial" w:cs="Arial"/>
                <w:lang w:val="en-GB" w:eastAsia="zh-CN"/>
              </w:rPr>
              <w:t>Apply requirements for short DRX configurations</w:t>
            </w:r>
          </w:p>
          <w:p w14:paraId="7E0F8BF2" w14:textId="77777777" w:rsidR="00294EEE" w:rsidRPr="006D5630" w:rsidRDefault="00294EEE" w:rsidP="00294EEE">
            <w:pPr>
              <w:numPr>
                <w:ilvl w:val="0"/>
                <w:numId w:val="46"/>
              </w:numPr>
              <w:rPr>
                <w:rFonts w:ascii="Arial" w:hAnsi="Arial" w:cs="Arial"/>
                <w:lang w:val="sv-SE" w:eastAsia="zh-CN"/>
              </w:rPr>
            </w:pPr>
            <w:r w:rsidRPr="006D5630">
              <w:rPr>
                <w:rFonts w:ascii="Arial" w:hAnsi="Arial" w:cs="Arial"/>
                <w:lang w:val="en-GB" w:eastAsia="zh-CN"/>
              </w:rPr>
              <w:t xml:space="preserve">Option 3: </w:t>
            </w:r>
          </w:p>
          <w:p w14:paraId="3578C0F2" w14:textId="77777777" w:rsidR="00294EEE" w:rsidRPr="006D5630" w:rsidRDefault="00294EEE" w:rsidP="00294EEE">
            <w:pPr>
              <w:numPr>
                <w:ilvl w:val="1"/>
                <w:numId w:val="46"/>
              </w:numPr>
              <w:rPr>
                <w:rFonts w:ascii="Arial" w:hAnsi="Arial" w:cs="Arial"/>
                <w:lang w:eastAsia="zh-CN"/>
              </w:rPr>
            </w:pPr>
            <w:r w:rsidRPr="006D5630">
              <w:rPr>
                <w:rFonts w:ascii="Arial" w:hAnsi="Arial" w:cs="Arial"/>
                <w:lang w:val="en-GB" w:eastAsia="zh-CN"/>
              </w:rPr>
              <w:t xml:space="preserve">FFS the upper bound of DRX cycle which is determined based on the maximum target CPE speed. </w:t>
            </w:r>
          </w:p>
          <w:p w14:paraId="748ECB78" w14:textId="77777777" w:rsidR="00294EEE" w:rsidRDefault="00294EEE" w:rsidP="00294EEE">
            <w:pPr>
              <w:numPr>
                <w:ilvl w:val="1"/>
                <w:numId w:val="46"/>
              </w:numPr>
              <w:rPr>
                <w:rFonts w:ascii="Arial" w:hAnsi="Arial" w:cs="Arial"/>
                <w:lang w:eastAsia="zh-CN"/>
              </w:rPr>
            </w:pPr>
            <w:r w:rsidRPr="006D5630">
              <w:rPr>
                <w:rFonts w:ascii="Arial" w:hAnsi="Arial" w:cs="Arial"/>
                <w:lang w:val="en-GB" w:eastAsia="zh-CN"/>
              </w:rPr>
              <w:t>Enhancements are defined for small DRX cycle ≤  the upper bound; for DRX cycle &gt; the upper bound, existing Rel-16 FR2 requirements are reused</w:t>
            </w:r>
          </w:p>
        </w:tc>
      </w:tr>
    </w:tbl>
    <w:p w14:paraId="2B07BDE5" w14:textId="77777777" w:rsidR="006F1587" w:rsidRDefault="006F1587" w:rsidP="00294EEE">
      <w:pPr>
        <w:rPr>
          <w:rFonts w:ascii="Arial" w:hAnsi="Arial" w:cs="Arial"/>
          <w:b/>
          <w:bCs/>
          <w:i/>
          <w:iCs/>
          <w:lang w:val="en-GB" w:eastAsia="zh-CN"/>
        </w:rPr>
      </w:pPr>
    </w:p>
    <w:p w14:paraId="709A393C" w14:textId="039CA237" w:rsidR="00294EEE" w:rsidRPr="006F1587" w:rsidRDefault="006F1587" w:rsidP="00294EEE">
      <w:pPr>
        <w:rPr>
          <w:rFonts w:ascii="Arial" w:hAnsi="Arial" w:cs="Arial"/>
          <w:lang w:eastAsia="zh-CN"/>
        </w:rPr>
      </w:pPr>
      <w:r w:rsidRPr="006F1587">
        <w:rPr>
          <w:rFonts w:ascii="Arial" w:hAnsi="Arial" w:cs="Arial"/>
          <w:lang w:val="en-GB" w:eastAsia="zh-CN"/>
        </w:rPr>
        <w:t>Related to requirements for long DRX configurations in CONNECTED state , we support option 2 in last meeting, but we can compromise to Option 1 and Option3.</w:t>
      </w:r>
    </w:p>
    <w:p w14:paraId="6792A6A2" w14:textId="1827CEE0" w:rsidR="00294EEE" w:rsidRPr="00CE07A1" w:rsidRDefault="00294EEE" w:rsidP="00294EEE">
      <w:pPr>
        <w:rPr>
          <w:rFonts w:ascii="Arial" w:hAnsi="Arial" w:cs="Arial"/>
          <w:b/>
          <w:bCs/>
          <w:i/>
          <w:iCs/>
          <w:lang w:val="en-GB" w:eastAsia="zh-CN"/>
        </w:rPr>
      </w:pPr>
      <w:r w:rsidRPr="00CE07A1">
        <w:rPr>
          <w:rFonts w:ascii="Arial" w:hAnsi="Arial" w:cs="Arial"/>
          <w:b/>
          <w:bCs/>
          <w:i/>
          <w:iCs/>
          <w:lang w:val="en-GB" w:eastAsia="zh-CN"/>
        </w:rPr>
        <w:t>Proposal</w:t>
      </w:r>
      <w:r>
        <w:rPr>
          <w:rFonts w:ascii="Arial" w:hAnsi="Arial" w:cs="Arial"/>
          <w:b/>
          <w:bCs/>
          <w:i/>
          <w:iCs/>
          <w:lang w:val="en-GB" w:eastAsia="zh-CN"/>
        </w:rPr>
        <w:t xml:space="preserve"> </w:t>
      </w:r>
      <w:r w:rsidR="007E5056">
        <w:rPr>
          <w:rFonts w:ascii="Arial" w:hAnsi="Arial" w:cs="Arial"/>
          <w:b/>
          <w:bCs/>
          <w:i/>
          <w:iCs/>
          <w:lang w:val="en-GB" w:eastAsia="zh-CN"/>
        </w:rPr>
        <w:t>4</w:t>
      </w:r>
      <w:r w:rsidRPr="00CE07A1">
        <w:rPr>
          <w:rFonts w:ascii="Arial" w:hAnsi="Arial" w:cs="Arial"/>
          <w:b/>
          <w:bCs/>
          <w:i/>
          <w:iCs/>
          <w:lang w:val="en-GB" w:eastAsia="zh-CN"/>
        </w:rPr>
        <w:t xml:space="preserve">:  </w:t>
      </w:r>
      <w:r w:rsidR="006F1587">
        <w:rPr>
          <w:rFonts w:ascii="Arial" w:hAnsi="Arial" w:cs="Arial"/>
          <w:b/>
          <w:bCs/>
          <w:i/>
          <w:iCs/>
          <w:lang w:val="en-GB" w:eastAsia="zh-CN"/>
        </w:rPr>
        <w:t xml:space="preserve">Support Option2 but can compromise to </w:t>
      </w:r>
      <w:r w:rsidR="006F1587" w:rsidRPr="006F1587">
        <w:rPr>
          <w:rFonts w:ascii="Arial" w:hAnsi="Arial" w:cs="Arial"/>
          <w:b/>
          <w:bCs/>
          <w:i/>
          <w:iCs/>
          <w:lang w:val="en-GB" w:eastAsia="zh-CN"/>
        </w:rPr>
        <w:t>Option 1 and Option3</w:t>
      </w:r>
      <w:r w:rsidR="006F1587">
        <w:rPr>
          <w:rFonts w:ascii="Arial" w:hAnsi="Arial" w:cs="Arial"/>
          <w:lang w:val="en-GB" w:eastAsia="zh-CN"/>
        </w:rPr>
        <w:t>.</w:t>
      </w:r>
      <w:r w:rsidR="00F973C2">
        <w:rPr>
          <w:rFonts w:ascii="Arial" w:hAnsi="Arial" w:cs="Arial"/>
          <w:b/>
          <w:bCs/>
          <w:i/>
          <w:iCs/>
          <w:lang w:val="en-GB" w:eastAsia="zh-CN"/>
        </w:rPr>
        <w:t>T</w:t>
      </w:r>
      <w:r w:rsidR="008D1133">
        <w:rPr>
          <w:rFonts w:ascii="Arial" w:hAnsi="Arial" w:cs="Arial"/>
          <w:b/>
          <w:bCs/>
          <w:i/>
          <w:iCs/>
          <w:lang w:val="en-GB" w:eastAsia="zh-CN"/>
        </w:rPr>
        <w:t xml:space="preserve">o our understanding </w:t>
      </w:r>
      <w:r w:rsidR="00F330BA">
        <w:rPr>
          <w:rFonts w:ascii="Arial" w:hAnsi="Arial" w:cs="Arial"/>
          <w:b/>
          <w:bCs/>
          <w:i/>
          <w:iCs/>
          <w:lang w:val="en-GB" w:eastAsia="zh-CN"/>
        </w:rPr>
        <w:t xml:space="preserve">the </w:t>
      </w:r>
      <w:r w:rsidR="003D5D81">
        <w:rPr>
          <w:rFonts w:ascii="Arial" w:hAnsi="Arial" w:cs="Arial"/>
          <w:b/>
          <w:bCs/>
          <w:i/>
          <w:iCs/>
          <w:lang w:val="en-GB" w:eastAsia="zh-CN"/>
        </w:rPr>
        <w:t xml:space="preserve">only </w:t>
      </w:r>
      <w:r w:rsidR="00F330BA">
        <w:rPr>
          <w:rFonts w:ascii="Arial" w:hAnsi="Arial" w:cs="Arial"/>
          <w:b/>
          <w:bCs/>
          <w:i/>
          <w:iCs/>
          <w:lang w:val="en-GB" w:eastAsia="zh-CN"/>
        </w:rPr>
        <w:t xml:space="preserve">difference </w:t>
      </w:r>
      <w:r w:rsidR="00CA3FBB">
        <w:rPr>
          <w:rFonts w:ascii="Arial" w:hAnsi="Arial" w:cs="Arial"/>
          <w:b/>
          <w:bCs/>
          <w:i/>
          <w:iCs/>
          <w:lang w:val="en-GB" w:eastAsia="zh-CN"/>
        </w:rPr>
        <w:t xml:space="preserve">between </w:t>
      </w:r>
      <w:r w:rsidR="00F973C2">
        <w:rPr>
          <w:rFonts w:ascii="Arial" w:hAnsi="Arial" w:cs="Arial"/>
          <w:b/>
          <w:bCs/>
          <w:i/>
          <w:iCs/>
          <w:lang w:val="en-GB" w:eastAsia="zh-CN"/>
        </w:rPr>
        <w:t xml:space="preserve">Option 1 and Option3 </w:t>
      </w:r>
      <w:r w:rsidR="00F330BA">
        <w:rPr>
          <w:rFonts w:ascii="Arial" w:hAnsi="Arial" w:cs="Arial"/>
          <w:b/>
          <w:bCs/>
          <w:i/>
          <w:iCs/>
          <w:lang w:val="en-GB" w:eastAsia="zh-CN"/>
        </w:rPr>
        <w:t xml:space="preserve">is </w:t>
      </w:r>
      <w:r w:rsidR="00C57783">
        <w:rPr>
          <w:rFonts w:ascii="Arial" w:hAnsi="Arial" w:cs="Arial"/>
          <w:b/>
          <w:bCs/>
          <w:i/>
          <w:iCs/>
          <w:lang w:val="en-GB" w:eastAsia="zh-CN"/>
        </w:rPr>
        <w:t xml:space="preserve">validity of </w:t>
      </w:r>
      <w:r w:rsidR="003D5D81">
        <w:rPr>
          <w:rFonts w:ascii="Arial" w:hAnsi="Arial" w:cs="Arial"/>
          <w:b/>
          <w:bCs/>
          <w:i/>
          <w:iCs/>
          <w:lang w:val="en-GB" w:eastAsia="zh-CN"/>
        </w:rPr>
        <w:t xml:space="preserve">value of </w:t>
      </w:r>
      <w:r w:rsidR="00F330BA">
        <w:rPr>
          <w:rFonts w:ascii="Arial" w:hAnsi="Arial" w:cs="Arial"/>
          <w:b/>
          <w:bCs/>
          <w:i/>
          <w:iCs/>
          <w:lang w:val="en-GB" w:eastAsia="zh-CN"/>
        </w:rPr>
        <w:t>upper bound</w:t>
      </w:r>
      <w:r w:rsidR="007F16D8">
        <w:rPr>
          <w:rFonts w:ascii="Arial" w:hAnsi="Arial" w:cs="Arial"/>
          <w:b/>
          <w:bCs/>
          <w:i/>
          <w:iCs/>
          <w:lang w:val="en-GB" w:eastAsia="zh-CN"/>
        </w:rPr>
        <w:t>, we suggest [80]</w:t>
      </w:r>
      <w:r w:rsidR="00601BCE">
        <w:rPr>
          <w:rFonts w:ascii="Arial" w:hAnsi="Arial" w:cs="Arial"/>
          <w:b/>
          <w:bCs/>
          <w:i/>
          <w:iCs/>
          <w:lang w:val="en-GB" w:eastAsia="zh-CN"/>
        </w:rPr>
        <w:t xml:space="preserve"> </w:t>
      </w:r>
      <w:r w:rsidR="007F16D8">
        <w:rPr>
          <w:rFonts w:ascii="Arial" w:hAnsi="Arial" w:cs="Arial"/>
          <w:b/>
          <w:bCs/>
          <w:i/>
          <w:iCs/>
          <w:lang w:val="en-GB" w:eastAsia="zh-CN"/>
        </w:rPr>
        <w:t>m</w:t>
      </w:r>
      <w:r w:rsidR="00816A54">
        <w:rPr>
          <w:rFonts w:ascii="Arial" w:hAnsi="Arial" w:cs="Arial"/>
          <w:b/>
          <w:bCs/>
          <w:i/>
          <w:iCs/>
          <w:lang w:val="en-GB" w:eastAsia="zh-CN"/>
        </w:rPr>
        <w:t xml:space="preserve">s as </w:t>
      </w:r>
      <w:r w:rsidR="00816A54" w:rsidRPr="00816A54">
        <w:rPr>
          <w:rFonts w:ascii="Arial" w:hAnsi="Arial" w:cs="Arial"/>
          <w:b/>
          <w:bCs/>
          <w:i/>
          <w:iCs/>
          <w:lang w:val="en-GB" w:eastAsia="zh-CN"/>
        </w:rPr>
        <w:t>upper bound of DRX cycle.</w:t>
      </w:r>
    </w:p>
    <w:p w14:paraId="4758DB1A" w14:textId="77777777" w:rsidR="00294EEE" w:rsidRPr="00294EEE" w:rsidRDefault="00294EEE" w:rsidP="00556284">
      <w:pPr>
        <w:rPr>
          <w:rFonts w:ascii="Arial" w:hAnsi="Arial" w:cs="Arial"/>
          <w:lang w:val="en-GB" w:eastAsia="zh-CN"/>
        </w:rPr>
      </w:pPr>
    </w:p>
    <w:p w14:paraId="3EBC3C70" w14:textId="0BFD0744" w:rsidR="007C75AC" w:rsidRDefault="007C75AC" w:rsidP="007C75AC">
      <w:pPr>
        <w:rPr>
          <w:rFonts w:ascii="Arial" w:hAnsi="Arial" w:cs="Arial"/>
          <w:lang w:eastAsia="zh-CN"/>
        </w:rPr>
      </w:pPr>
      <w:r>
        <w:rPr>
          <w:rFonts w:ascii="Arial" w:hAnsi="Arial" w:cs="Arial"/>
          <w:lang w:eastAsia="x-none"/>
        </w:rPr>
        <w:t>A</w:t>
      </w:r>
      <w:r w:rsidRPr="006573AF">
        <w:rPr>
          <w:rFonts w:ascii="Arial" w:hAnsi="Arial" w:cs="Arial"/>
          <w:lang w:eastAsia="x-none"/>
        </w:rPr>
        <w:t xml:space="preserve">ccording to the approved WF the following was agreed </w:t>
      </w:r>
      <w:r>
        <w:rPr>
          <w:rFonts w:ascii="Arial" w:hAnsi="Arial" w:cs="Arial"/>
          <w:lang w:eastAsia="x-none"/>
        </w:rPr>
        <w:t>for c</w:t>
      </w:r>
      <w:r w:rsidRPr="00333479">
        <w:rPr>
          <w:rFonts w:ascii="Arial" w:hAnsi="Arial" w:cs="Arial"/>
          <w:lang w:eastAsia="zh-CN"/>
        </w:rPr>
        <w:t>ell reselection enhancements in IDLE/INACTIVE mode</w:t>
      </w:r>
      <w:r w:rsidR="001E2CE5">
        <w:rPr>
          <w:rFonts w:ascii="Arial" w:hAnsi="Arial" w:cs="Arial"/>
          <w:lang w:eastAsia="zh-CN"/>
        </w:rPr>
        <w:t>:</w:t>
      </w:r>
    </w:p>
    <w:tbl>
      <w:tblPr>
        <w:tblStyle w:val="TableGrid"/>
        <w:tblW w:w="0" w:type="auto"/>
        <w:tblLook w:val="04A0" w:firstRow="1" w:lastRow="0" w:firstColumn="1" w:lastColumn="0" w:noHBand="0" w:noVBand="1"/>
      </w:tblPr>
      <w:tblGrid>
        <w:gridCol w:w="10142"/>
      </w:tblGrid>
      <w:tr w:rsidR="007C75AC" w14:paraId="2A420EFB" w14:textId="77777777" w:rsidTr="00F25014">
        <w:tc>
          <w:tcPr>
            <w:tcW w:w="10142" w:type="dxa"/>
          </w:tcPr>
          <w:p w14:paraId="56676C21" w14:textId="77777777" w:rsidR="007C75AC" w:rsidRPr="008A15D0" w:rsidRDefault="007C75AC" w:rsidP="007C75AC">
            <w:pPr>
              <w:numPr>
                <w:ilvl w:val="0"/>
                <w:numId w:val="45"/>
              </w:numPr>
              <w:rPr>
                <w:rFonts w:ascii="Arial" w:hAnsi="Arial" w:cs="Arial"/>
                <w:lang w:eastAsia="zh-CN"/>
              </w:rPr>
            </w:pPr>
            <w:r w:rsidRPr="008A15D0">
              <w:rPr>
                <w:rFonts w:ascii="Arial" w:hAnsi="Arial" w:cs="Arial"/>
                <w:lang w:eastAsia="zh-CN"/>
              </w:rPr>
              <w:t>Cell reselection requirements in IDLE/INACTIVE mode are enhanced</w:t>
            </w:r>
          </w:p>
          <w:p w14:paraId="58AC06DA" w14:textId="77777777" w:rsidR="007C75AC" w:rsidRPr="008A15D0" w:rsidRDefault="007C75AC" w:rsidP="007C75AC">
            <w:pPr>
              <w:numPr>
                <w:ilvl w:val="0"/>
                <w:numId w:val="45"/>
              </w:numPr>
              <w:rPr>
                <w:rFonts w:ascii="Arial" w:hAnsi="Arial" w:cs="Arial"/>
                <w:lang w:val="sv-SE" w:eastAsia="zh-CN"/>
              </w:rPr>
            </w:pPr>
            <w:r w:rsidRPr="008A15D0">
              <w:rPr>
                <w:rFonts w:ascii="Arial" w:hAnsi="Arial" w:cs="Arial"/>
                <w:lang w:eastAsia="zh-CN"/>
              </w:rPr>
              <w:t xml:space="preserve">FFS enhancement details </w:t>
            </w:r>
          </w:p>
          <w:p w14:paraId="5A8FC35E" w14:textId="77777777" w:rsidR="007C75AC" w:rsidRPr="008A15D0" w:rsidRDefault="007C75AC" w:rsidP="007C75AC">
            <w:pPr>
              <w:numPr>
                <w:ilvl w:val="1"/>
                <w:numId w:val="45"/>
              </w:numPr>
              <w:rPr>
                <w:rFonts w:ascii="Arial" w:hAnsi="Arial" w:cs="Arial"/>
                <w:lang w:val="sv-SE" w:eastAsia="zh-CN"/>
              </w:rPr>
            </w:pPr>
            <w:r w:rsidRPr="008A15D0">
              <w:rPr>
                <w:rFonts w:ascii="Arial" w:hAnsi="Arial" w:cs="Arial"/>
                <w:lang w:eastAsia="zh-CN"/>
              </w:rPr>
              <w:t xml:space="preserve">upper bound of DRX cycle </w:t>
            </w:r>
          </w:p>
          <w:p w14:paraId="5846D5BF" w14:textId="77777777" w:rsidR="007C75AC" w:rsidRPr="008A15D0" w:rsidRDefault="007C75AC" w:rsidP="007C75AC">
            <w:pPr>
              <w:numPr>
                <w:ilvl w:val="1"/>
                <w:numId w:val="45"/>
              </w:numPr>
              <w:rPr>
                <w:rFonts w:ascii="Arial" w:hAnsi="Arial" w:cs="Arial"/>
                <w:lang w:val="sv-SE" w:eastAsia="zh-CN"/>
              </w:rPr>
            </w:pPr>
            <w:r w:rsidRPr="008A15D0">
              <w:rPr>
                <w:rFonts w:ascii="Arial" w:hAnsi="Arial" w:cs="Arial"/>
                <w:lang w:eastAsia="zh-CN"/>
              </w:rPr>
              <w:t>scaling factor N1</w:t>
            </w:r>
          </w:p>
          <w:p w14:paraId="3082F01B" w14:textId="77777777" w:rsidR="007C75AC" w:rsidRDefault="007C75AC" w:rsidP="007C75AC">
            <w:pPr>
              <w:numPr>
                <w:ilvl w:val="1"/>
                <w:numId w:val="45"/>
              </w:numPr>
              <w:rPr>
                <w:rFonts w:ascii="Arial" w:hAnsi="Arial" w:cs="Arial"/>
                <w:lang w:eastAsia="zh-CN"/>
              </w:rPr>
            </w:pPr>
            <w:r w:rsidRPr="008A15D0">
              <w:rPr>
                <w:rFonts w:ascii="Arial" w:hAnsi="Arial" w:cs="Arial"/>
                <w:lang w:eastAsia="zh-CN"/>
              </w:rPr>
              <w:t>others are not precluded</w:t>
            </w:r>
          </w:p>
        </w:tc>
      </w:tr>
    </w:tbl>
    <w:p w14:paraId="2FA5DFE0" w14:textId="5DA53687" w:rsidR="00EF4362" w:rsidRDefault="00EF4362" w:rsidP="007C75AC">
      <w:pPr>
        <w:rPr>
          <w:rFonts w:ascii="Arial" w:hAnsi="Arial" w:cs="Arial"/>
          <w:lang w:eastAsia="zh-CN"/>
        </w:rPr>
      </w:pPr>
    </w:p>
    <w:p w14:paraId="7716A957" w14:textId="14C647C9" w:rsidR="00231BD7" w:rsidRPr="003A3070" w:rsidRDefault="00100F5D" w:rsidP="00231BD7">
      <w:pPr>
        <w:rPr>
          <w:rFonts w:ascii="Arial" w:hAnsi="Arial" w:cs="Arial"/>
          <w:lang w:eastAsia="zh-CN"/>
        </w:rPr>
      </w:pPr>
      <w:r>
        <w:rPr>
          <w:rFonts w:ascii="Arial" w:hAnsi="Arial" w:cs="Arial"/>
          <w:lang w:eastAsia="zh-CN"/>
        </w:rPr>
        <w:t xml:space="preserve">For our understanding, upper bound of DRX cycle </w:t>
      </w:r>
      <w:r w:rsidR="005429FB">
        <w:rPr>
          <w:rFonts w:ascii="Arial" w:hAnsi="Arial" w:cs="Arial"/>
          <w:lang w:eastAsia="zh-CN"/>
        </w:rPr>
        <w:t xml:space="preserve">and </w:t>
      </w:r>
      <w:r>
        <w:rPr>
          <w:rFonts w:ascii="Arial" w:hAnsi="Arial" w:cs="Arial"/>
          <w:lang w:eastAsia="zh-CN"/>
        </w:rPr>
        <w:t xml:space="preserve">can refer to HST FR1, </w:t>
      </w:r>
      <w:r w:rsidR="00A10070">
        <w:rPr>
          <w:rFonts w:ascii="Arial" w:hAnsi="Arial" w:cs="Arial"/>
          <w:lang w:eastAsia="zh-CN"/>
        </w:rPr>
        <w:t>i.e., ≤</w:t>
      </w:r>
      <w:r w:rsidR="007F1E74">
        <w:rPr>
          <w:rFonts w:ascii="Arial" w:hAnsi="Arial" w:cs="Arial"/>
          <w:lang w:eastAsia="zh-CN"/>
        </w:rPr>
        <w:t>1.28s</w:t>
      </w:r>
      <w:r w:rsidR="00D2768C">
        <w:rPr>
          <w:rFonts w:ascii="Arial" w:hAnsi="Arial" w:cs="Arial"/>
          <w:lang w:eastAsia="zh-CN"/>
        </w:rPr>
        <w:t xml:space="preserve"> naturally</w:t>
      </w:r>
      <w:r w:rsidR="00D870B7">
        <w:rPr>
          <w:rFonts w:ascii="Arial" w:hAnsi="Arial" w:cs="Arial"/>
          <w:lang w:eastAsia="zh-CN"/>
        </w:rPr>
        <w:t>, samples needed also</w:t>
      </w:r>
      <w:r w:rsidR="00836350">
        <w:rPr>
          <w:rFonts w:ascii="Arial" w:hAnsi="Arial" w:cs="Arial"/>
          <w:lang w:eastAsia="zh-CN"/>
        </w:rPr>
        <w:t xml:space="preserve"> can</w:t>
      </w:r>
      <w:r w:rsidR="00D870B7">
        <w:rPr>
          <w:rFonts w:ascii="Arial" w:hAnsi="Arial" w:cs="Arial"/>
          <w:lang w:eastAsia="zh-CN"/>
        </w:rPr>
        <w:t xml:space="preserve"> follow HST FR1</w:t>
      </w:r>
      <w:r w:rsidR="00B16AEC">
        <w:rPr>
          <w:rFonts w:ascii="Arial" w:hAnsi="Arial" w:cs="Arial"/>
          <w:lang w:eastAsia="zh-CN"/>
        </w:rPr>
        <w:t xml:space="preserve"> and</w:t>
      </w:r>
      <w:r w:rsidR="00231BD7">
        <w:rPr>
          <w:rFonts w:ascii="Arial" w:hAnsi="Arial" w:cs="Arial"/>
          <w:lang w:eastAsia="zh-CN"/>
        </w:rPr>
        <w:t xml:space="preserve"> </w:t>
      </w:r>
      <w:r w:rsidR="007F1E74">
        <w:rPr>
          <w:rFonts w:ascii="Arial" w:hAnsi="Arial" w:cs="Arial"/>
          <w:lang w:eastAsia="zh-CN"/>
        </w:rPr>
        <w:t xml:space="preserve">N1 </w:t>
      </w:r>
      <w:r w:rsidR="007E5F4A">
        <w:rPr>
          <w:rFonts w:ascii="Arial" w:hAnsi="Arial" w:cs="Arial"/>
          <w:lang w:eastAsia="zh-CN"/>
        </w:rPr>
        <w:t xml:space="preserve">is assumed to </w:t>
      </w:r>
      <w:r w:rsidR="00740D4F">
        <w:rPr>
          <w:rFonts w:ascii="Arial" w:hAnsi="Arial" w:cs="Arial"/>
          <w:lang w:eastAsia="zh-CN"/>
        </w:rPr>
        <w:t>follow</w:t>
      </w:r>
      <w:r w:rsidR="007F1E74">
        <w:rPr>
          <w:rFonts w:ascii="Arial" w:hAnsi="Arial" w:cs="Arial"/>
          <w:lang w:eastAsia="zh-CN"/>
        </w:rPr>
        <w:t xml:space="preserve"> </w:t>
      </w:r>
      <w:r w:rsidR="00B21D3C">
        <w:rPr>
          <w:rFonts w:ascii="Arial" w:hAnsi="Arial" w:cs="Arial"/>
          <w:lang w:eastAsia="zh-CN"/>
        </w:rPr>
        <w:t>the</w:t>
      </w:r>
      <w:r w:rsidR="003E0C65">
        <w:rPr>
          <w:rFonts w:ascii="Arial" w:hAnsi="Arial" w:cs="Arial"/>
          <w:lang w:eastAsia="zh-CN"/>
        </w:rPr>
        <w:t xml:space="preserve"> conclusive</w:t>
      </w:r>
      <w:r w:rsidR="00B21D3C">
        <w:rPr>
          <w:rFonts w:ascii="Arial" w:hAnsi="Arial" w:cs="Arial"/>
          <w:lang w:eastAsia="zh-CN"/>
        </w:rPr>
        <w:t xml:space="preserve"> result from scaling factor issue. </w:t>
      </w:r>
      <w:r w:rsidR="00231BD7">
        <w:rPr>
          <w:rFonts w:ascii="Arial" w:hAnsi="Arial" w:cs="Arial"/>
          <w:lang w:eastAsia="zh-CN"/>
        </w:rPr>
        <w:t>Meanwhile, w</w:t>
      </w:r>
      <w:r w:rsidR="00231BD7" w:rsidRPr="003A3070">
        <w:rPr>
          <w:rFonts w:ascii="Arial" w:hAnsi="Arial" w:cs="Arial"/>
          <w:lang w:eastAsia="zh-CN"/>
        </w:rPr>
        <w:t xml:space="preserve">e observed that </w:t>
      </w:r>
      <w:r w:rsidR="00231BD7">
        <w:rPr>
          <w:rFonts w:ascii="Arial" w:hAnsi="Arial" w:cs="Arial"/>
          <w:lang w:eastAsia="zh-CN"/>
        </w:rPr>
        <w:t xml:space="preserve">extra </w:t>
      </w:r>
      <w:r w:rsidR="00231BD7" w:rsidRPr="003A3070">
        <w:rPr>
          <w:rFonts w:ascii="Arial" w:hAnsi="Arial" w:cs="Arial"/>
          <w:lang w:eastAsia="zh-CN"/>
        </w:rPr>
        <w:t>power class of</w:t>
      </w:r>
      <w:r w:rsidR="00231BD7">
        <w:rPr>
          <w:rFonts w:ascii="Arial" w:hAnsi="Arial" w:cs="Arial"/>
          <w:lang w:eastAsia="zh-CN"/>
        </w:rPr>
        <w:t xml:space="preserve"> UE for</w:t>
      </w:r>
      <w:r w:rsidR="00231BD7" w:rsidRPr="003A3070">
        <w:rPr>
          <w:rFonts w:ascii="Arial" w:hAnsi="Arial" w:cs="Arial"/>
          <w:lang w:eastAsia="zh-CN"/>
        </w:rPr>
        <w:t xml:space="preserve"> </w:t>
      </w:r>
      <w:r w:rsidR="00231BD7">
        <w:rPr>
          <w:rFonts w:ascii="Arial" w:hAnsi="Arial" w:cs="Arial"/>
          <w:lang w:eastAsia="zh-CN"/>
        </w:rPr>
        <w:t>HST FR2</w:t>
      </w:r>
      <w:r w:rsidR="00231BD7" w:rsidRPr="003A3070">
        <w:rPr>
          <w:rFonts w:ascii="Arial" w:hAnsi="Arial" w:cs="Arial"/>
          <w:lang w:eastAsia="zh-CN"/>
        </w:rPr>
        <w:t xml:space="preserve"> </w:t>
      </w:r>
      <w:r w:rsidR="00231BD7">
        <w:rPr>
          <w:rFonts w:ascii="Arial" w:hAnsi="Arial" w:cs="Arial"/>
          <w:lang w:eastAsia="zh-CN"/>
        </w:rPr>
        <w:t>is under discussion referring to [2].</w:t>
      </w:r>
      <w:r w:rsidR="000635E4">
        <w:rPr>
          <w:rFonts w:ascii="Arial" w:hAnsi="Arial" w:cs="Arial"/>
          <w:lang w:eastAsia="zh-CN"/>
        </w:rPr>
        <w:t xml:space="preserve"> </w:t>
      </w:r>
      <w:r w:rsidR="00EB0013">
        <w:rPr>
          <w:rFonts w:ascii="Arial" w:hAnsi="Arial" w:cs="Arial"/>
          <w:lang w:eastAsia="zh-CN"/>
        </w:rPr>
        <w:t xml:space="preserve">The power class may be </w:t>
      </w:r>
      <w:r w:rsidR="000635E4">
        <w:rPr>
          <w:rFonts w:ascii="Arial" w:hAnsi="Arial" w:cs="Arial"/>
          <w:lang w:eastAsia="zh-CN"/>
        </w:rPr>
        <w:t>specif</w:t>
      </w:r>
      <w:r w:rsidR="005A1BFE">
        <w:rPr>
          <w:rFonts w:ascii="Arial" w:hAnsi="Arial" w:cs="Arial"/>
          <w:lang w:eastAsia="zh-CN"/>
        </w:rPr>
        <w:t>ied</w:t>
      </w:r>
      <w:r w:rsidR="00BA03BE">
        <w:rPr>
          <w:rFonts w:ascii="Arial" w:hAnsi="Arial" w:cs="Arial"/>
          <w:lang w:eastAsia="zh-CN"/>
        </w:rPr>
        <w:t xml:space="preserve"> </w:t>
      </w:r>
      <w:r w:rsidR="001935DF">
        <w:rPr>
          <w:rFonts w:ascii="Arial" w:hAnsi="Arial" w:cs="Arial"/>
          <w:lang w:eastAsia="zh-CN"/>
        </w:rPr>
        <w:t>also</w:t>
      </w:r>
      <w:r w:rsidR="003F22F2">
        <w:rPr>
          <w:rFonts w:ascii="Arial" w:hAnsi="Arial" w:cs="Arial"/>
          <w:lang w:eastAsia="zh-CN"/>
        </w:rPr>
        <w:t xml:space="preserve"> in the c</w:t>
      </w:r>
      <w:r w:rsidR="003F22F2" w:rsidRPr="008A15D0">
        <w:rPr>
          <w:rFonts w:ascii="Arial" w:hAnsi="Arial" w:cs="Arial"/>
          <w:lang w:eastAsia="zh-CN"/>
        </w:rPr>
        <w:t xml:space="preserve">ell reselection </w:t>
      </w:r>
      <w:r w:rsidR="003F22F2">
        <w:rPr>
          <w:rFonts w:ascii="Arial" w:hAnsi="Arial" w:cs="Arial"/>
          <w:lang w:eastAsia="zh-CN"/>
        </w:rPr>
        <w:t>requirement.</w:t>
      </w:r>
      <w:r w:rsidR="00EB0013">
        <w:rPr>
          <w:rFonts w:ascii="Arial" w:hAnsi="Arial" w:cs="Arial"/>
          <w:lang w:eastAsia="zh-CN"/>
        </w:rPr>
        <w:t xml:space="preserve"> </w:t>
      </w:r>
    </w:p>
    <w:p w14:paraId="3B6B66A4" w14:textId="0F311528" w:rsidR="00231BD7" w:rsidRPr="00EE56EC" w:rsidRDefault="00231BD7" w:rsidP="00231BD7">
      <w:pPr>
        <w:rPr>
          <w:rFonts w:ascii="Arial" w:hAnsi="Arial" w:cs="Arial"/>
          <w:b/>
          <w:bCs/>
          <w:i/>
          <w:iCs/>
          <w:lang w:val="en-GB" w:eastAsia="zh-CN"/>
        </w:rPr>
      </w:pPr>
      <w:r>
        <w:rPr>
          <w:rFonts w:ascii="Arial" w:hAnsi="Arial" w:cs="Arial"/>
          <w:b/>
          <w:bCs/>
          <w:i/>
          <w:iCs/>
          <w:lang w:eastAsia="zh-CN"/>
        </w:rPr>
        <w:t>Observation 1</w:t>
      </w:r>
      <w:r w:rsidRPr="00AC3EB4">
        <w:rPr>
          <w:rFonts w:ascii="Arial" w:hAnsi="Arial" w:cs="Arial"/>
          <w:b/>
          <w:bCs/>
          <w:i/>
          <w:iCs/>
          <w:lang w:eastAsia="zh-CN"/>
        </w:rPr>
        <w:t>:</w:t>
      </w:r>
      <w:r>
        <w:rPr>
          <w:rFonts w:ascii="Arial" w:hAnsi="Arial" w:cs="Arial"/>
          <w:b/>
          <w:bCs/>
          <w:i/>
          <w:iCs/>
          <w:lang w:eastAsia="zh-CN"/>
        </w:rPr>
        <w:t xml:space="preserve"> </w:t>
      </w:r>
      <w:r w:rsidRPr="005C5CF2">
        <w:rPr>
          <w:rFonts w:ascii="Arial" w:hAnsi="Arial" w:cs="Arial"/>
          <w:b/>
          <w:bCs/>
          <w:i/>
          <w:iCs/>
          <w:lang w:eastAsia="zh-CN"/>
        </w:rPr>
        <w:t>For Cell reselection requirements in IDLE/INACTIVE mode</w:t>
      </w:r>
      <w:r>
        <w:rPr>
          <w:rFonts w:ascii="Arial" w:hAnsi="Arial" w:cs="Arial"/>
          <w:b/>
          <w:bCs/>
          <w:i/>
          <w:iCs/>
          <w:lang w:eastAsia="zh-CN"/>
        </w:rPr>
        <w:t xml:space="preserve">, we need to be aware of power class if a new power class is decided for </w:t>
      </w:r>
      <w:r w:rsidR="00A0028C">
        <w:rPr>
          <w:rFonts w:ascii="Arial" w:hAnsi="Arial" w:cs="Arial"/>
          <w:b/>
          <w:bCs/>
          <w:i/>
          <w:iCs/>
          <w:lang w:eastAsia="zh-CN"/>
        </w:rPr>
        <w:t>HST FR2 and note is needed to indicate the power class which is compatible with</w:t>
      </w:r>
      <w:r w:rsidR="00EA6EA2">
        <w:rPr>
          <w:rFonts w:ascii="Arial" w:hAnsi="Arial" w:cs="Arial"/>
          <w:b/>
          <w:bCs/>
          <w:i/>
          <w:iCs/>
          <w:lang w:eastAsia="zh-CN"/>
        </w:rPr>
        <w:t xml:space="preserve"> HST FR2.</w:t>
      </w:r>
    </w:p>
    <w:p w14:paraId="5C1249F0" w14:textId="1B83AC55" w:rsidR="007C75AC" w:rsidRDefault="007C75AC" w:rsidP="007C75AC">
      <w:pPr>
        <w:rPr>
          <w:rFonts w:ascii="Arial" w:hAnsi="Arial" w:cs="Arial"/>
          <w:b/>
          <w:bCs/>
          <w:i/>
          <w:iCs/>
          <w:lang w:eastAsia="zh-CN"/>
        </w:rPr>
      </w:pPr>
      <w:r w:rsidRPr="00AC3EB4">
        <w:rPr>
          <w:rFonts w:ascii="Arial" w:hAnsi="Arial" w:cs="Arial"/>
          <w:b/>
          <w:bCs/>
          <w:i/>
          <w:iCs/>
          <w:lang w:eastAsia="zh-CN"/>
        </w:rPr>
        <w:lastRenderedPageBreak/>
        <w:t>Proposal</w:t>
      </w:r>
      <w:r w:rsidR="001E2CE5">
        <w:rPr>
          <w:rFonts w:ascii="Arial" w:hAnsi="Arial" w:cs="Arial"/>
          <w:b/>
          <w:bCs/>
          <w:i/>
          <w:iCs/>
          <w:lang w:eastAsia="zh-CN"/>
        </w:rPr>
        <w:t xml:space="preserve"> </w:t>
      </w:r>
      <w:r w:rsidR="007E5056">
        <w:rPr>
          <w:rFonts w:ascii="Arial" w:hAnsi="Arial" w:cs="Arial"/>
          <w:b/>
          <w:bCs/>
          <w:i/>
          <w:iCs/>
          <w:lang w:eastAsia="zh-CN"/>
        </w:rPr>
        <w:t>5</w:t>
      </w:r>
      <w:r w:rsidRPr="00AC3EB4">
        <w:rPr>
          <w:rFonts w:ascii="Arial" w:hAnsi="Arial" w:cs="Arial"/>
          <w:b/>
          <w:bCs/>
          <w:i/>
          <w:iCs/>
          <w:lang w:eastAsia="zh-CN"/>
        </w:rPr>
        <w:t xml:space="preserve">: </w:t>
      </w:r>
      <w:r w:rsidR="00B85514">
        <w:rPr>
          <w:rFonts w:ascii="Arial" w:hAnsi="Arial" w:cs="Arial"/>
          <w:b/>
          <w:bCs/>
          <w:i/>
          <w:iCs/>
          <w:lang w:eastAsia="zh-CN"/>
        </w:rPr>
        <w:t>E</w:t>
      </w:r>
      <w:r w:rsidR="00B85514" w:rsidRPr="00BC466C">
        <w:rPr>
          <w:rFonts w:ascii="Arial" w:hAnsi="Arial" w:cs="Arial"/>
          <w:b/>
          <w:bCs/>
          <w:i/>
          <w:iCs/>
          <w:lang w:eastAsia="zh-CN"/>
        </w:rPr>
        <w:t>nhancements</w:t>
      </w:r>
      <w:r w:rsidR="00B85514">
        <w:rPr>
          <w:rFonts w:ascii="Arial" w:hAnsi="Arial" w:cs="Arial"/>
          <w:b/>
          <w:bCs/>
          <w:i/>
          <w:iCs/>
          <w:lang w:eastAsia="zh-CN"/>
        </w:rPr>
        <w:t xml:space="preserve"> of c</w:t>
      </w:r>
      <w:r w:rsidR="00BC466C" w:rsidRPr="00BC466C">
        <w:rPr>
          <w:rFonts w:ascii="Arial" w:hAnsi="Arial" w:cs="Arial"/>
          <w:b/>
          <w:bCs/>
          <w:i/>
          <w:iCs/>
          <w:lang w:eastAsia="zh-CN"/>
        </w:rPr>
        <w:t xml:space="preserve">ell reselection (in idle mode) measurement </w:t>
      </w:r>
      <w:r w:rsidR="005F752F">
        <w:rPr>
          <w:rFonts w:ascii="Arial" w:hAnsi="Arial" w:cs="Arial"/>
          <w:b/>
          <w:bCs/>
          <w:i/>
          <w:iCs/>
          <w:lang w:eastAsia="zh-CN"/>
        </w:rPr>
        <w:t xml:space="preserve">for </w:t>
      </w:r>
      <w:r w:rsidR="00B85514" w:rsidRPr="00B85514">
        <w:rPr>
          <w:rFonts w:ascii="Arial" w:hAnsi="Arial" w:cs="Arial"/>
          <w:b/>
          <w:bCs/>
          <w:i/>
          <w:iCs/>
          <w:lang w:eastAsia="zh-CN"/>
        </w:rPr>
        <w:t>intra-frequency NR cells</w:t>
      </w:r>
      <w:r w:rsidR="005F752F">
        <w:rPr>
          <w:rFonts w:ascii="Arial" w:hAnsi="Arial" w:cs="Arial"/>
          <w:b/>
          <w:bCs/>
          <w:i/>
          <w:iCs/>
          <w:lang w:eastAsia="zh-CN"/>
        </w:rPr>
        <w:t xml:space="preserve"> is </w:t>
      </w:r>
      <w:r w:rsidR="005E5E71">
        <w:rPr>
          <w:rFonts w:ascii="Arial" w:hAnsi="Arial" w:cs="Arial"/>
          <w:b/>
          <w:bCs/>
          <w:i/>
          <w:iCs/>
          <w:lang w:eastAsia="zh-CN"/>
        </w:rPr>
        <w:t xml:space="preserve">shown in below table: </w:t>
      </w:r>
    </w:p>
    <w:p w14:paraId="31AF6894" w14:textId="2110B0C7" w:rsidR="00EF4362" w:rsidRPr="00EF4362" w:rsidRDefault="00EF4362" w:rsidP="00EF4362">
      <w:pPr>
        <w:spacing w:after="0"/>
        <w:jc w:val="center"/>
        <w:textAlignment w:val="baseline"/>
        <w:rPr>
          <w:rFonts w:ascii="Segoe UI" w:eastAsia="Times New Roman" w:hAnsi="Segoe UI" w:cs="Segoe UI"/>
          <w:sz w:val="18"/>
          <w:szCs w:val="18"/>
          <w:lang w:val="en-GB"/>
        </w:rPr>
      </w:pPr>
      <w:r w:rsidRPr="00EF4362">
        <w:rPr>
          <w:rFonts w:ascii="Arial" w:eastAsia="Times New Roman" w:hAnsi="Arial" w:cs="Arial"/>
          <w:b/>
          <w:sz w:val="18"/>
          <w:szCs w:val="18"/>
          <w:lang w:val="en-GB"/>
        </w:rPr>
        <w:t>Table :</w:t>
      </w:r>
      <w:r w:rsidRPr="00EF4362">
        <w:rPr>
          <w:rFonts w:ascii="Arial" w:eastAsia="Times New Roman" w:hAnsi="Arial" w:cs="Arial"/>
          <w:bCs/>
          <w:sz w:val="18"/>
          <w:szCs w:val="18"/>
          <w:lang w:val="en-GB"/>
        </w:rPr>
        <w:t> T</w:t>
      </w:r>
      <w:r w:rsidRPr="00EF4362">
        <w:rPr>
          <w:rFonts w:ascii="Arial" w:eastAsia="Times New Roman" w:hAnsi="Arial" w:cs="Arial"/>
          <w:bCs/>
          <w:sz w:val="14"/>
          <w:szCs w:val="14"/>
          <w:vertAlign w:val="subscript"/>
          <w:lang w:val="en-GB"/>
        </w:rPr>
        <w:t>detect,NR_Intra, Tmeasure,NR_Intra</w:t>
      </w:r>
      <w:r w:rsidRPr="00EF4362">
        <w:rPr>
          <w:rFonts w:ascii="Arial" w:eastAsia="Times New Roman" w:hAnsi="Arial" w:cs="Arial"/>
          <w:bCs/>
          <w:sz w:val="18"/>
          <w:szCs w:val="18"/>
          <w:lang w:val="en-GB"/>
        </w:rPr>
        <w:t> </w:t>
      </w:r>
      <w:r w:rsidRPr="00EF4362">
        <w:rPr>
          <w:rFonts w:ascii="Arial" w:eastAsia="Times New Roman" w:hAnsi="Arial" w:cs="Arial"/>
          <w:b/>
          <w:sz w:val="18"/>
          <w:szCs w:val="18"/>
          <w:lang w:val="en-GB"/>
        </w:rPr>
        <w:t>and </w:t>
      </w:r>
      <w:r w:rsidRPr="00EF4362">
        <w:rPr>
          <w:rFonts w:ascii="Arial" w:eastAsia="Times New Roman" w:hAnsi="Arial" w:cs="Arial"/>
          <w:bCs/>
          <w:sz w:val="18"/>
          <w:szCs w:val="18"/>
          <w:lang w:val="en-GB"/>
        </w:rPr>
        <w:t>T</w:t>
      </w:r>
      <w:r w:rsidRPr="00EF4362">
        <w:rPr>
          <w:rFonts w:ascii="Arial" w:eastAsia="Times New Roman" w:hAnsi="Arial" w:cs="Arial"/>
          <w:bCs/>
          <w:sz w:val="14"/>
          <w:szCs w:val="14"/>
          <w:vertAlign w:val="subscript"/>
          <w:lang w:val="en-GB"/>
        </w:rPr>
        <w:t>evaluate</w:t>
      </w:r>
      <w:r w:rsidRPr="00EF4362">
        <w:rPr>
          <w:rFonts w:ascii="Arial" w:eastAsia="Times New Roman" w:hAnsi="Arial" w:cs="Arial"/>
          <w:b/>
          <w:sz w:val="14"/>
          <w:szCs w:val="14"/>
          <w:vertAlign w:val="subscript"/>
          <w:lang w:val="en-GB"/>
        </w:rPr>
        <w:t>,NR_Intra </w:t>
      </w:r>
      <w:r w:rsidRPr="00EF4362">
        <w:rPr>
          <w:rFonts w:ascii="Arial" w:eastAsia="Times New Roman" w:hAnsi="Arial" w:cs="Arial"/>
          <w:b/>
          <w:sz w:val="18"/>
          <w:szCs w:val="18"/>
          <w:lang w:val="en-GB"/>
        </w:rPr>
        <w:t>for FR2 HST</w:t>
      </w:r>
      <w:r w:rsidRPr="00EF4362">
        <w:rPr>
          <w:rFonts w:ascii="Arial" w:eastAsia="Times New Roman" w:hAnsi="Arial" w:cs="Arial"/>
          <w:sz w:val="18"/>
          <w:szCs w:val="18"/>
          <w:lang w:val="en-GB"/>
        </w:rPr>
        <w:t> </w:t>
      </w:r>
    </w:p>
    <w:p w14:paraId="314BBB27" w14:textId="77777777" w:rsidR="00EF4362" w:rsidRPr="00EF4362" w:rsidRDefault="00EF4362" w:rsidP="00EF4362">
      <w:pPr>
        <w:spacing w:after="0"/>
        <w:jc w:val="center"/>
        <w:textAlignment w:val="baseline"/>
        <w:rPr>
          <w:rFonts w:ascii="Segoe UI" w:eastAsia="Times New Roman" w:hAnsi="Segoe UI" w:cs="Segoe UI"/>
          <w:sz w:val="18"/>
          <w:szCs w:val="18"/>
          <w:lang w:val="en-GB"/>
        </w:rPr>
      </w:pPr>
      <w:r w:rsidRPr="00EF4362">
        <w:rPr>
          <w:rFonts w:ascii="Arial" w:eastAsia="Times New Roman" w:hAnsi="Arial" w:cs="Arial"/>
          <w:sz w:val="18"/>
          <w:szCs w:val="18"/>
          <w:lang w:val="en-GB"/>
        </w:rPr>
        <w:t> </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EF4362" w:rsidRPr="00EF4362" w14:paraId="334E5437" w14:textId="77777777" w:rsidTr="00EF4362">
        <w:trPr>
          <w:trHeight w:val="405"/>
          <w:jc w:val="center"/>
        </w:trPr>
        <w:tc>
          <w:tcPr>
            <w:tcW w:w="78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1578249"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DRX cycle length [s]</w:t>
            </w:r>
            <w:r w:rsidRPr="00EF4362">
              <w:rPr>
                <w:rFonts w:ascii="Arial" w:eastAsia="Times New Roman" w:hAnsi="Arial" w:cs="Arial"/>
                <w:sz w:val="18"/>
                <w:szCs w:val="18"/>
                <w:lang w:val="en-GB"/>
              </w:rPr>
              <w:t> </w:t>
            </w:r>
          </w:p>
        </w:tc>
        <w:tc>
          <w:tcPr>
            <w:tcW w:w="14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52E106C"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detect,NR_Intra</w:t>
            </w:r>
            <w:r w:rsidRPr="00EF4362">
              <w:rPr>
                <w:rFonts w:ascii="Arial" w:eastAsia="Times New Roman" w:hAnsi="Arial" w:cs="Arial"/>
                <w:b/>
                <w:sz w:val="18"/>
                <w:szCs w:val="18"/>
                <w:lang w:val="en-GB"/>
              </w:rPr>
              <w:t> [s] (number of DRX cycles)</w:t>
            </w:r>
            <w:r w:rsidRPr="00EF4362">
              <w:rPr>
                <w:rFonts w:ascii="Arial" w:eastAsia="Times New Roman" w:hAnsi="Arial" w:cs="Arial"/>
                <w:sz w:val="18"/>
                <w:szCs w:val="18"/>
                <w:lang w:val="en-GB"/>
              </w:rPr>
              <w:t> </w:t>
            </w:r>
          </w:p>
        </w:tc>
        <w:tc>
          <w:tcPr>
            <w:tcW w:w="153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338DA45"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measure,NR_Intra</w:t>
            </w:r>
            <w:r w:rsidRPr="00EF4362">
              <w:rPr>
                <w:rFonts w:ascii="Arial" w:eastAsia="Times New Roman" w:hAnsi="Arial" w:cs="Arial"/>
                <w:b/>
                <w:sz w:val="18"/>
                <w:szCs w:val="18"/>
                <w:lang w:val="en-GB"/>
              </w:rPr>
              <w:t> [s] (number of DRX cycles)</w:t>
            </w:r>
            <w:r w:rsidRPr="00EF4362">
              <w:rPr>
                <w:rFonts w:ascii="Arial" w:eastAsia="Times New Roman" w:hAnsi="Arial" w:cs="Arial"/>
                <w:sz w:val="18"/>
                <w:szCs w:val="18"/>
                <w:lang w:val="en-GB"/>
              </w:rPr>
              <w:t> </w:t>
            </w:r>
          </w:p>
        </w:tc>
        <w:tc>
          <w:tcPr>
            <w:tcW w:w="139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71A7D82"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evaluate,NR_Intra</w:t>
            </w:r>
            <w:r w:rsidRPr="00EF4362">
              <w:rPr>
                <w:rFonts w:ascii="Arial" w:eastAsia="Times New Roman" w:hAnsi="Arial" w:cs="Arial"/>
                <w:sz w:val="14"/>
                <w:szCs w:val="14"/>
                <w:lang w:val="en-GB"/>
              </w:rPr>
              <w:t> </w:t>
            </w:r>
          </w:p>
          <w:p w14:paraId="6E4DA20A"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[s] (number of DRX cycles)</w:t>
            </w:r>
            <w:r w:rsidRPr="00EF4362">
              <w:rPr>
                <w:rFonts w:ascii="Arial" w:eastAsia="Times New Roman" w:hAnsi="Arial" w:cs="Arial"/>
                <w:sz w:val="18"/>
                <w:szCs w:val="18"/>
                <w:lang w:val="en-GB"/>
              </w:rPr>
              <w:t> </w:t>
            </w:r>
          </w:p>
        </w:tc>
      </w:tr>
      <w:tr w:rsidR="00EF4362" w:rsidRPr="00EF4362" w14:paraId="165CAE24" w14:textId="77777777" w:rsidTr="00EF4362">
        <w:trPr>
          <w:trHeight w:val="276"/>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F01A21D" w14:textId="77777777" w:rsidR="00EF4362" w:rsidRPr="00EF4362" w:rsidRDefault="00EF4362" w:rsidP="00EF4362">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CB50E19" w14:textId="77777777" w:rsidR="00EF4362" w:rsidRPr="00EF4362" w:rsidRDefault="00EF4362" w:rsidP="00EF4362">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8EAAD93" w14:textId="77777777" w:rsidR="00EF4362" w:rsidRPr="00EF4362" w:rsidRDefault="00EF4362" w:rsidP="00EF4362">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11A7BC" w14:textId="77777777" w:rsidR="00EF4362" w:rsidRPr="00EF4362" w:rsidRDefault="00EF4362" w:rsidP="00EF4362">
            <w:pPr>
              <w:spacing w:after="0"/>
              <w:rPr>
                <w:rFonts w:eastAsia="Times New Roman"/>
                <w:sz w:val="24"/>
                <w:szCs w:val="24"/>
                <w:lang w:val="en-GB"/>
              </w:rPr>
            </w:pPr>
          </w:p>
        </w:tc>
      </w:tr>
      <w:tr w:rsidR="00EF4362" w:rsidRPr="00EF4362" w14:paraId="0A5A7BEA" w14:textId="77777777" w:rsidTr="00EF4362">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tcPr>
          <w:p w14:paraId="7C91628E" w14:textId="77777777" w:rsidR="00EF4362" w:rsidRPr="00EF4362" w:rsidRDefault="00EF4362" w:rsidP="00EF4362">
            <w:pPr>
              <w:spacing w:after="0"/>
              <w:jc w:val="center"/>
              <w:textAlignment w:val="baseline"/>
              <w:rPr>
                <w:rFonts w:ascii="Arial" w:hAnsi="Arial" w:cs="Arial"/>
                <w:sz w:val="18"/>
                <w:szCs w:val="18"/>
                <w:lang w:val="en-GB"/>
              </w:rPr>
            </w:pPr>
            <w:r w:rsidRPr="00EF4362">
              <w:rPr>
                <w:rFonts w:ascii="Arial" w:hAnsi="Arial" w:cs="Arial"/>
                <w:sz w:val="18"/>
                <w:szCs w:val="18"/>
                <w:lang w:val="en-GB"/>
              </w:rPr>
              <w:t>0.32 </w:t>
            </w:r>
          </w:p>
        </w:tc>
        <w:tc>
          <w:tcPr>
            <w:tcW w:w="1466" w:type="dxa"/>
            <w:tcBorders>
              <w:top w:val="single" w:sz="6" w:space="0" w:color="auto"/>
              <w:left w:val="single" w:sz="6" w:space="0" w:color="auto"/>
              <w:bottom w:val="single" w:sz="6" w:space="0" w:color="auto"/>
              <w:right w:val="single" w:sz="6" w:space="0" w:color="auto"/>
            </w:tcBorders>
            <w:shd w:val="clear" w:color="auto" w:fill="auto"/>
          </w:tcPr>
          <w:p w14:paraId="707EECBA" w14:textId="77777777" w:rsidR="00EF4362" w:rsidRPr="00EF4362" w:rsidRDefault="00EF4362" w:rsidP="00EF4362">
            <w:pPr>
              <w:spacing w:after="0"/>
              <w:jc w:val="center"/>
              <w:textAlignment w:val="baseline"/>
              <w:rPr>
                <w:rFonts w:ascii="Arial" w:hAnsi="Arial" w:cs="Arial"/>
                <w:sz w:val="18"/>
                <w:szCs w:val="18"/>
                <w:highlight w:val="yellow"/>
                <w:lang w:val="en-GB"/>
              </w:rPr>
            </w:pPr>
            <w:r w:rsidRPr="00EF4362">
              <w:rPr>
                <w:rFonts w:ascii="Arial" w:hAnsi="Arial" w:cs="Arial"/>
                <w:sz w:val="18"/>
                <w:szCs w:val="18"/>
                <w:highlight w:val="yellow"/>
                <w:lang w:val="en-GB"/>
              </w:rPr>
              <w:t>2.56 x N1 x M2 (8 x N1 x M2)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04C813F" w14:textId="77777777" w:rsidR="00EF4362" w:rsidRPr="00EF4362" w:rsidRDefault="00EF4362" w:rsidP="00EF4362">
            <w:pPr>
              <w:spacing w:after="0"/>
              <w:jc w:val="center"/>
              <w:textAlignment w:val="baseline"/>
              <w:rPr>
                <w:rFonts w:ascii="Arial" w:eastAsia="Times New Roman" w:hAnsi="Arial" w:cs="Arial"/>
                <w:sz w:val="18"/>
                <w:szCs w:val="18"/>
                <w:highlight w:val="yellow"/>
                <w:lang w:val="en-GB"/>
              </w:rPr>
            </w:pPr>
            <w:r w:rsidRPr="00EF4362">
              <w:rPr>
                <w:rFonts w:ascii="Arial" w:hAnsi="Arial" w:cs="Arial"/>
                <w:sz w:val="18"/>
                <w:szCs w:val="18"/>
                <w:highlight w:val="yellow"/>
                <w:lang w:val="en-GB"/>
              </w:rPr>
              <w:t>0.32 x N1 x M3 (1 x N1 x M3) </w:t>
            </w:r>
          </w:p>
        </w:tc>
        <w:tc>
          <w:tcPr>
            <w:tcW w:w="1393" w:type="dxa"/>
            <w:tcBorders>
              <w:top w:val="single" w:sz="6" w:space="0" w:color="auto"/>
              <w:left w:val="single" w:sz="6" w:space="0" w:color="auto"/>
              <w:bottom w:val="single" w:sz="6" w:space="0" w:color="auto"/>
              <w:right w:val="single" w:sz="6" w:space="0" w:color="auto"/>
            </w:tcBorders>
            <w:shd w:val="clear" w:color="auto" w:fill="auto"/>
          </w:tcPr>
          <w:p w14:paraId="22073A76" w14:textId="337CB4B5" w:rsidR="00EF4362" w:rsidRPr="00EF4362" w:rsidRDefault="00EF4362" w:rsidP="00EF4362">
            <w:pPr>
              <w:spacing w:after="0"/>
              <w:jc w:val="center"/>
              <w:textAlignment w:val="baseline"/>
              <w:rPr>
                <w:rFonts w:ascii="Arial" w:eastAsia="Times New Roman" w:hAnsi="Arial" w:cs="Arial"/>
                <w:sz w:val="18"/>
                <w:szCs w:val="18"/>
                <w:highlight w:val="yellow"/>
                <w:lang w:val="en-GB"/>
              </w:rPr>
            </w:pPr>
            <w:r w:rsidRPr="00EF4362">
              <w:rPr>
                <w:rFonts w:ascii="Arial" w:hAnsi="Arial" w:cs="Arial"/>
                <w:sz w:val="18"/>
                <w:szCs w:val="18"/>
                <w:highlight w:val="yellow"/>
                <w:lang w:val="en-GB"/>
              </w:rPr>
              <w:t xml:space="preserve">0.96 x N1 x M4 (3 </w:t>
            </w:r>
            <w:r w:rsidR="000E6DC2" w:rsidRPr="00EF4362">
              <w:rPr>
                <w:rFonts w:ascii="Arial" w:hAnsi="Arial" w:cs="Arial"/>
                <w:sz w:val="18"/>
                <w:szCs w:val="18"/>
                <w:highlight w:val="yellow"/>
                <w:lang w:val="en-GB"/>
              </w:rPr>
              <w:t xml:space="preserve">x N1 </w:t>
            </w:r>
            <w:r w:rsidRPr="00EF4362">
              <w:rPr>
                <w:rFonts w:ascii="Arial" w:hAnsi="Arial" w:cs="Arial"/>
                <w:sz w:val="18"/>
                <w:szCs w:val="18"/>
                <w:highlight w:val="yellow"/>
                <w:lang w:val="en-GB"/>
              </w:rPr>
              <w:t>x M4) </w:t>
            </w:r>
          </w:p>
        </w:tc>
      </w:tr>
      <w:tr w:rsidR="00EF4362" w:rsidRPr="00EF4362" w14:paraId="5CB2B006" w14:textId="77777777" w:rsidTr="00EF4362">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4C507894"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0.64 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462EA4ED" w14:textId="77777777" w:rsidR="00EF4362" w:rsidRPr="00EF4362" w:rsidRDefault="00EF4362" w:rsidP="00EF4362">
            <w:pPr>
              <w:spacing w:after="0"/>
              <w:jc w:val="center"/>
              <w:textAlignment w:val="baseline"/>
              <w:rPr>
                <w:rFonts w:eastAsia="Times New Roman"/>
                <w:sz w:val="24"/>
                <w:szCs w:val="24"/>
                <w:highlight w:val="yellow"/>
                <w:lang w:val="en-GB"/>
              </w:rPr>
            </w:pPr>
            <w:r w:rsidRPr="00EF4362">
              <w:rPr>
                <w:rFonts w:ascii="Arial" w:hAnsi="Arial" w:cs="Arial"/>
                <w:sz w:val="18"/>
                <w:szCs w:val="18"/>
                <w:highlight w:val="yellow"/>
                <w:lang w:val="en-GB"/>
              </w:rPr>
              <w:t>5.12 x N1 (8 x N1)</w:t>
            </w:r>
            <w:r w:rsidRPr="00EF4362">
              <w:rPr>
                <w:rFonts w:ascii="Arial" w:eastAsia="Times New Roman" w:hAnsi="Arial" w:cs="Arial"/>
                <w:sz w:val="18"/>
                <w:szCs w:val="18"/>
                <w:highlight w:val="yellow"/>
                <w:lang w:val="en-GB"/>
              </w:rPr>
              <w:t>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0679E5CD" w14:textId="77777777" w:rsidR="00EF4362" w:rsidRPr="00EF4362" w:rsidRDefault="00EF4362" w:rsidP="00EF4362">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0.64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0D71AAD0" w14:textId="77777777" w:rsidR="00EF4362" w:rsidRPr="00EF4362" w:rsidRDefault="00EF4362" w:rsidP="00EF4362">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1.92 x N1 (3 x N1) </w:t>
            </w:r>
          </w:p>
        </w:tc>
      </w:tr>
      <w:tr w:rsidR="00EF4362" w:rsidRPr="00EF4362" w14:paraId="6BAEA8A0" w14:textId="77777777" w:rsidTr="00EF4362">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4E17B470" w14:textId="77777777" w:rsidR="00EF4362" w:rsidRPr="00EF4362" w:rsidRDefault="00EF4362" w:rsidP="00EF4362">
            <w:pPr>
              <w:spacing w:after="0"/>
              <w:jc w:val="center"/>
              <w:textAlignment w:val="baseline"/>
              <w:rPr>
                <w:rFonts w:ascii="Arial" w:hAnsi="Arial" w:cs="Arial"/>
                <w:sz w:val="18"/>
                <w:szCs w:val="18"/>
                <w:lang w:val="en-GB"/>
              </w:rPr>
            </w:pPr>
            <w:r w:rsidRPr="00EF4362">
              <w:rPr>
                <w:rFonts w:ascii="Arial" w:hAnsi="Arial" w:cs="Arial"/>
                <w:sz w:val="18"/>
                <w:szCs w:val="18"/>
                <w:lang w:val="en-GB"/>
              </w:rPr>
              <w:t>1.28 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7E7219DB" w14:textId="77777777" w:rsidR="00EF4362" w:rsidRPr="00EF4362" w:rsidRDefault="00EF4362" w:rsidP="00EF4362">
            <w:pPr>
              <w:spacing w:after="0"/>
              <w:jc w:val="center"/>
              <w:textAlignment w:val="baseline"/>
              <w:rPr>
                <w:rFonts w:ascii="Arial" w:hAnsi="Arial" w:cs="Arial"/>
                <w:sz w:val="18"/>
                <w:szCs w:val="18"/>
                <w:highlight w:val="yellow"/>
                <w:lang w:val="en-GB"/>
              </w:rPr>
            </w:pPr>
            <w:r w:rsidRPr="00EF4362">
              <w:rPr>
                <w:rFonts w:ascii="Arial" w:hAnsi="Arial" w:cs="Arial"/>
                <w:sz w:val="18"/>
                <w:szCs w:val="18"/>
                <w:highlight w:val="yellow"/>
                <w:lang w:val="en-GB"/>
              </w:rPr>
              <w:t>8.96 x N1 (7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7A56D958" w14:textId="77777777" w:rsidR="00EF4362" w:rsidRPr="00EF4362" w:rsidRDefault="00EF4362" w:rsidP="00EF4362">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1.28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70DD0FA9" w14:textId="77777777" w:rsidR="00EF4362" w:rsidRPr="00EF4362" w:rsidRDefault="00EF4362" w:rsidP="00EF4362">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3.84 x N1 (3 x N1) </w:t>
            </w:r>
          </w:p>
        </w:tc>
      </w:tr>
      <w:tr w:rsidR="00EF4362" w:rsidRPr="00EF4362" w14:paraId="2724C9A5" w14:textId="77777777" w:rsidTr="00EF4362">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2687E110"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2.56 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45D1DBAF"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58.88 x N1 (23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1EE59D3F"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2.56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69CE371A" w14:textId="77777777" w:rsidR="00EF4362" w:rsidRPr="00EF4362" w:rsidRDefault="00EF4362" w:rsidP="00EF4362">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7.68 x N1 (3 x N1) </w:t>
            </w:r>
          </w:p>
        </w:tc>
      </w:tr>
      <w:tr w:rsidR="00EF4362" w:rsidRPr="00EF4362" w14:paraId="670C80C6" w14:textId="77777777" w:rsidTr="00EF4362">
        <w:trPr>
          <w:jc w:val="center"/>
        </w:trPr>
        <w:tc>
          <w:tcPr>
            <w:tcW w:w="5171" w:type="dxa"/>
            <w:gridSpan w:val="4"/>
            <w:tcBorders>
              <w:top w:val="single" w:sz="6" w:space="0" w:color="auto"/>
              <w:left w:val="single" w:sz="6" w:space="0" w:color="auto"/>
              <w:bottom w:val="single" w:sz="6" w:space="0" w:color="auto"/>
              <w:right w:val="single" w:sz="6" w:space="0" w:color="auto"/>
            </w:tcBorders>
            <w:shd w:val="clear" w:color="auto" w:fill="auto"/>
            <w:hideMark/>
          </w:tcPr>
          <w:p w14:paraId="3F240A92" w14:textId="0D3C062D" w:rsidR="00EF4362" w:rsidRDefault="00EF4362" w:rsidP="00EF4362">
            <w:pPr>
              <w:spacing w:after="0"/>
              <w:ind w:left="840" w:hanging="840"/>
              <w:textAlignment w:val="baseline"/>
              <w:rPr>
                <w:rFonts w:ascii="Arial" w:eastAsia="Times New Roman" w:hAnsi="Arial" w:cs="Arial"/>
                <w:sz w:val="18"/>
                <w:szCs w:val="18"/>
                <w:lang w:val="en-GB"/>
              </w:rPr>
            </w:pPr>
            <w:r w:rsidRPr="00EF4362">
              <w:rPr>
                <w:rFonts w:ascii="Arial" w:eastAsia="Times New Roman" w:hAnsi="Arial" w:cs="Arial"/>
                <w:sz w:val="18"/>
                <w:szCs w:val="18"/>
                <w:lang w:val="en-GB"/>
              </w:rPr>
              <w:t>Note 1:</w:t>
            </w:r>
            <w:r w:rsidRPr="00EF4362">
              <w:rPr>
                <w:rFonts w:ascii="Calibri" w:eastAsia="Times New Roman" w:hAnsi="Calibri" w:cs="Calibri"/>
                <w:sz w:val="18"/>
                <w:szCs w:val="18"/>
                <w:lang w:val="en-GB"/>
              </w:rPr>
              <w:t xml:space="preserve"> </w:t>
            </w:r>
            <w:r w:rsidRPr="00EF4362">
              <w:rPr>
                <w:rFonts w:ascii="Arial" w:eastAsia="Times New Roman" w:hAnsi="Arial" w:cs="Arial"/>
                <w:sz w:val="18"/>
                <w:szCs w:val="18"/>
                <w:lang w:val="en-GB"/>
              </w:rPr>
              <w:t>when SMTC &lt; = 40 ms, M2 = M3 = M4 = 1; and when SMTC &gt; 40 ms, M2 = 1.5, M3 = M4 = 2 </w:t>
            </w:r>
          </w:p>
          <w:p w14:paraId="001BAB5A" w14:textId="24F39EE7" w:rsidR="00EA6EA2" w:rsidRDefault="00EA6EA2" w:rsidP="00EF4362">
            <w:pPr>
              <w:spacing w:after="0"/>
              <w:ind w:left="840" w:hanging="840"/>
              <w:textAlignment w:val="baseline"/>
              <w:rPr>
                <w:rFonts w:ascii="Arial" w:eastAsia="Times New Roman" w:hAnsi="Arial" w:cs="Arial"/>
                <w:sz w:val="18"/>
                <w:szCs w:val="18"/>
                <w:lang w:val="en-GB"/>
              </w:rPr>
            </w:pPr>
            <w:r w:rsidRPr="00EA6EA2">
              <w:rPr>
                <w:rFonts w:ascii="Arial" w:eastAsia="Times New Roman" w:hAnsi="Arial" w:cs="Arial"/>
                <w:sz w:val="18"/>
                <w:szCs w:val="18"/>
                <w:highlight w:val="yellow"/>
                <w:lang w:val="en-GB"/>
              </w:rPr>
              <w:t xml:space="preserve">Note 2: </w:t>
            </w:r>
            <w:r w:rsidR="006211D2">
              <w:rPr>
                <w:rFonts w:ascii="Arial" w:eastAsia="Times New Roman" w:hAnsi="Arial" w:cs="Arial"/>
                <w:sz w:val="18"/>
                <w:szCs w:val="18"/>
                <w:highlight w:val="yellow"/>
                <w:lang w:val="en-GB"/>
              </w:rPr>
              <w:t xml:space="preserve">This table is </w:t>
            </w:r>
            <w:r w:rsidRPr="00EA6EA2">
              <w:rPr>
                <w:rFonts w:ascii="Arial" w:eastAsia="Times New Roman" w:hAnsi="Arial" w:cs="Arial"/>
                <w:sz w:val="18"/>
                <w:szCs w:val="18"/>
                <w:highlight w:val="yellow"/>
                <w:lang w:val="en-GB"/>
              </w:rPr>
              <w:t>applicable for power class= TBD</w:t>
            </w:r>
          </w:p>
          <w:p w14:paraId="495899AE" w14:textId="5342A796" w:rsidR="00EA6EA2" w:rsidRPr="00EF4362" w:rsidRDefault="00EA6EA2" w:rsidP="00EF4362">
            <w:pPr>
              <w:spacing w:after="0"/>
              <w:ind w:left="840" w:hanging="840"/>
              <w:textAlignment w:val="baseline"/>
              <w:rPr>
                <w:rFonts w:eastAsia="Times New Roman"/>
                <w:sz w:val="24"/>
                <w:szCs w:val="24"/>
                <w:lang w:val="en-GB"/>
              </w:rPr>
            </w:pPr>
          </w:p>
        </w:tc>
      </w:tr>
    </w:tbl>
    <w:p w14:paraId="330A6AC9" w14:textId="77777777" w:rsidR="00EF4362" w:rsidRPr="00EF4362" w:rsidRDefault="00EF4362" w:rsidP="007C75AC">
      <w:pPr>
        <w:rPr>
          <w:rFonts w:ascii="Arial" w:hAnsi="Arial" w:cs="Arial"/>
          <w:b/>
          <w:bCs/>
          <w:i/>
          <w:iCs/>
          <w:lang w:val="en-GB" w:eastAsia="zh-CN"/>
        </w:rPr>
      </w:pPr>
    </w:p>
    <w:p w14:paraId="7EE598F9" w14:textId="77777777" w:rsidR="00E269FB" w:rsidRPr="007B6F6B" w:rsidRDefault="00E269FB" w:rsidP="00556284">
      <w:pPr>
        <w:rPr>
          <w:rFonts w:ascii="Arial" w:hAnsi="Arial" w:cs="Arial"/>
          <w:lang w:eastAsia="zh-CN"/>
        </w:rPr>
      </w:pPr>
    </w:p>
    <w:bookmarkEnd w:id="0"/>
    <w:bookmarkEnd w:id="1"/>
    <w:p w14:paraId="14007EA6" w14:textId="28FF2D52" w:rsidR="00AD3201" w:rsidRDefault="001545B7" w:rsidP="003F12BE">
      <w:pPr>
        <w:pStyle w:val="Heading1"/>
        <w:ind w:right="72"/>
        <w:rPr>
          <w:rFonts w:cs="Arial"/>
          <w:lang w:val="sv-SE"/>
        </w:rPr>
      </w:pPr>
      <w:r w:rsidRPr="006573AF">
        <w:rPr>
          <w:rFonts w:cs="Arial"/>
          <w:lang w:val="sv-SE"/>
        </w:rPr>
        <w:t>Conclustion</w:t>
      </w:r>
    </w:p>
    <w:p w14:paraId="34C6BAC4" w14:textId="7E48F828" w:rsidR="007E5056" w:rsidRDefault="007E5056" w:rsidP="00DA2CE0">
      <w:pPr>
        <w:rPr>
          <w:rFonts w:ascii="Arial" w:hAnsi="Arial" w:cs="Arial"/>
          <w:b/>
          <w:bCs/>
          <w:i/>
          <w:iCs/>
          <w:lang w:val="en-GB" w:eastAsia="zh-CN"/>
        </w:rPr>
      </w:pPr>
      <w:r>
        <w:rPr>
          <w:rFonts w:ascii="Arial" w:hAnsi="Arial" w:cs="Arial"/>
          <w:b/>
          <w:bCs/>
          <w:i/>
          <w:iCs/>
          <w:lang w:eastAsia="zh-CN"/>
        </w:rPr>
        <w:t>Observation 1</w:t>
      </w:r>
      <w:r w:rsidRPr="00AC3EB4">
        <w:rPr>
          <w:rFonts w:ascii="Arial" w:hAnsi="Arial" w:cs="Arial"/>
          <w:b/>
          <w:bCs/>
          <w:i/>
          <w:iCs/>
          <w:lang w:eastAsia="zh-CN"/>
        </w:rPr>
        <w:t>:</w:t>
      </w:r>
      <w:r>
        <w:rPr>
          <w:rFonts w:ascii="Arial" w:hAnsi="Arial" w:cs="Arial"/>
          <w:b/>
          <w:bCs/>
          <w:i/>
          <w:iCs/>
          <w:lang w:eastAsia="zh-CN"/>
        </w:rPr>
        <w:t xml:space="preserve"> </w:t>
      </w:r>
      <w:r w:rsidRPr="005C5CF2">
        <w:rPr>
          <w:rFonts w:ascii="Arial" w:hAnsi="Arial" w:cs="Arial"/>
          <w:b/>
          <w:bCs/>
          <w:i/>
          <w:iCs/>
          <w:lang w:eastAsia="zh-CN"/>
        </w:rPr>
        <w:t>For Cell reselection requirements in IDLE/INACTIVE mode</w:t>
      </w:r>
      <w:r>
        <w:rPr>
          <w:rFonts w:ascii="Arial" w:hAnsi="Arial" w:cs="Arial"/>
          <w:b/>
          <w:bCs/>
          <w:i/>
          <w:iCs/>
          <w:lang w:eastAsia="zh-CN"/>
        </w:rPr>
        <w:t>, we need to be aware of power class if a new power class is decided for HST FR2 and note is needed to indicate the power class which is compatible with HST FR2.</w:t>
      </w:r>
    </w:p>
    <w:p w14:paraId="524F3147" w14:textId="2370F6C0" w:rsidR="00DA2CE0" w:rsidRDefault="00DA2CE0" w:rsidP="00DA2CE0">
      <w:pPr>
        <w:rPr>
          <w:rFonts w:ascii="Arial" w:hAnsi="Arial" w:cs="Arial"/>
          <w:b/>
          <w:bCs/>
          <w:i/>
          <w:iCs/>
          <w:lang w:eastAsia="zh-CN"/>
        </w:rPr>
      </w:pPr>
      <w:r w:rsidRPr="00620427">
        <w:rPr>
          <w:rFonts w:ascii="Arial" w:hAnsi="Arial" w:cs="Arial"/>
          <w:b/>
          <w:bCs/>
          <w:i/>
          <w:iCs/>
          <w:lang w:val="en-GB" w:eastAsia="zh-CN"/>
        </w:rPr>
        <w:t>Proposal</w:t>
      </w:r>
      <w:r>
        <w:rPr>
          <w:rFonts w:ascii="Arial" w:hAnsi="Arial" w:cs="Arial"/>
          <w:b/>
          <w:bCs/>
          <w:i/>
          <w:iCs/>
          <w:lang w:val="en-GB" w:eastAsia="zh-CN"/>
        </w:rPr>
        <w:t xml:space="preserve"> 1</w:t>
      </w:r>
      <w:r w:rsidRPr="00620427">
        <w:rPr>
          <w:rFonts w:ascii="Arial" w:hAnsi="Arial" w:cs="Arial"/>
          <w:b/>
          <w:bCs/>
          <w:i/>
          <w:iCs/>
          <w:lang w:val="en-GB" w:eastAsia="zh-CN"/>
        </w:rPr>
        <w:t>: The target FR2 cell is known if it has been meeting the relevant cell identification requirement during the last 5 seconds</w:t>
      </w:r>
      <w:r>
        <w:rPr>
          <w:rFonts w:ascii="Arial" w:hAnsi="Arial" w:cs="Arial"/>
          <w:b/>
          <w:bCs/>
          <w:i/>
          <w:iCs/>
          <w:lang w:val="en-GB" w:eastAsia="zh-CN"/>
        </w:rPr>
        <w:t>;</w:t>
      </w:r>
      <w:r w:rsidRPr="00620427">
        <w:rPr>
          <w:rFonts w:ascii="Arial" w:hAnsi="Arial" w:cs="Arial"/>
          <w:b/>
          <w:bCs/>
          <w:i/>
          <w:iCs/>
          <w:lang w:val="en-GB" w:eastAsia="zh-CN"/>
        </w:rPr>
        <w:t xml:space="preserve"> otherwise, it is unknown.</w:t>
      </w:r>
      <w:r>
        <w:rPr>
          <w:rFonts w:ascii="Arial" w:hAnsi="Arial" w:cs="Arial"/>
          <w:b/>
          <w:bCs/>
          <w:i/>
          <w:iCs/>
          <w:lang w:val="en-GB" w:eastAsia="zh-CN"/>
        </w:rPr>
        <w:t xml:space="preserve"> </w:t>
      </w:r>
    </w:p>
    <w:p w14:paraId="0DD0269C" w14:textId="77777777" w:rsidR="00957ADB" w:rsidRPr="00202628" w:rsidRDefault="00957ADB" w:rsidP="00957ADB">
      <w:pPr>
        <w:rPr>
          <w:rFonts w:ascii="Arial" w:hAnsi="Arial" w:cs="Arial"/>
          <w:b/>
          <w:bCs/>
          <w:i/>
          <w:iCs/>
          <w:lang w:eastAsia="zh-CN"/>
        </w:rPr>
      </w:pPr>
      <w:r>
        <w:rPr>
          <w:rFonts w:ascii="Arial" w:hAnsi="Arial" w:cs="Arial"/>
          <w:b/>
          <w:bCs/>
          <w:i/>
          <w:iCs/>
          <w:lang w:eastAsia="zh-CN"/>
        </w:rPr>
        <w:t>Proposal 2: Relevant content</w:t>
      </w:r>
      <w:r w:rsidRPr="00620427">
        <w:rPr>
          <w:rFonts w:ascii="Arial" w:hAnsi="Arial" w:cs="Arial"/>
          <w:b/>
          <w:bCs/>
          <w:i/>
          <w:iCs/>
          <w:lang w:val="en-GB" w:eastAsia="zh-CN"/>
        </w:rPr>
        <w:t xml:space="preserve"> of known FR2 NR cell in Table 6.2.1.2.1-1 is </w:t>
      </w:r>
      <w:r>
        <w:rPr>
          <w:rFonts w:ascii="Arial" w:hAnsi="Arial" w:cs="Arial"/>
          <w:b/>
          <w:bCs/>
          <w:i/>
          <w:iCs/>
          <w:lang w:val="en-GB" w:eastAsia="zh-CN"/>
        </w:rPr>
        <w:t>updated</w:t>
      </w:r>
      <w:r w:rsidRPr="00620427">
        <w:rPr>
          <w:rFonts w:ascii="Arial" w:hAnsi="Arial" w:cs="Arial"/>
          <w:b/>
          <w:bCs/>
          <w:i/>
          <w:iCs/>
          <w:lang w:val="en-GB" w:eastAsia="zh-CN"/>
        </w:rPr>
        <w:t xml:space="preserve"> as follows:</w:t>
      </w:r>
      <w:r>
        <w:rPr>
          <w:rFonts w:ascii="Arial" w:hAnsi="Arial" w:cs="Arial"/>
          <w:b/>
          <w:bCs/>
          <w:i/>
          <w:iCs/>
          <w:lang w:val="en-GB" w:eastAsia="zh-CN"/>
        </w:rPr>
        <w:t xml:space="preserve"> </w:t>
      </w:r>
    </w:p>
    <w:p w14:paraId="120C3AF4" w14:textId="77777777" w:rsidR="00970D88" w:rsidRPr="00620427" w:rsidRDefault="00970D88" w:rsidP="00970D88">
      <w:pPr>
        <w:pStyle w:val="TH"/>
        <w:rPr>
          <w:bCs/>
          <w:i/>
          <w:iCs/>
        </w:rPr>
      </w:pPr>
      <w:r w:rsidRPr="00620427">
        <w:rPr>
          <w:bCs/>
          <w:i/>
          <w:iCs/>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70D88" w:rsidRPr="00620427" w14:paraId="23BAD6FB" w14:textId="77777777" w:rsidTr="00F25014">
        <w:trPr>
          <w:jc w:val="center"/>
        </w:trPr>
        <w:tc>
          <w:tcPr>
            <w:tcW w:w="1616" w:type="dxa"/>
            <w:tcBorders>
              <w:bottom w:val="nil"/>
            </w:tcBorders>
            <w:shd w:val="clear" w:color="auto" w:fill="auto"/>
          </w:tcPr>
          <w:p w14:paraId="7A3E60C1" w14:textId="77777777" w:rsidR="00970D88" w:rsidRPr="00620427" w:rsidRDefault="00970D88" w:rsidP="00F25014">
            <w:pPr>
              <w:pStyle w:val="TAH"/>
              <w:rPr>
                <w:bCs/>
                <w:i/>
                <w:iCs/>
                <w:lang w:eastAsia="ko-KR"/>
              </w:rPr>
            </w:pPr>
            <w:r w:rsidRPr="00620427">
              <w:rPr>
                <w:rFonts w:cs="v4.2.0"/>
                <w:bCs/>
                <w:i/>
                <w:iCs/>
                <w:lang w:eastAsia="ko-KR"/>
              </w:rPr>
              <w:t xml:space="preserve">Serving cell </w:t>
            </w:r>
          </w:p>
        </w:tc>
        <w:tc>
          <w:tcPr>
            <w:tcW w:w="1837" w:type="dxa"/>
            <w:tcBorders>
              <w:bottom w:val="nil"/>
            </w:tcBorders>
            <w:shd w:val="clear" w:color="auto" w:fill="auto"/>
          </w:tcPr>
          <w:p w14:paraId="4612BC35" w14:textId="77777777" w:rsidR="00970D88" w:rsidRPr="00620427" w:rsidRDefault="00970D88" w:rsidP="00F25014">
            <w:pPr>
              <w:pStyle w:val="TAH"/>
              <w:rPr>
                <w:bCs/>
                <w:i/>
                <w:iCs/>
                <w:lang w:eastAsia="ko-KR"/>
              </w:rPr>
            </w:pPr>
            <w:r w:rsidRPr="00620427">
              <w:rPr>
                <w:bCs/>
                <w:i/>
                <w:iCs/>
                <w:lang w:eastAsia="ko-KR"/>
              </w:rPr>
              <w:t xml:space="preserve">FR of target NR </w:t>
            </w:r>
          </w:p>
        </w:tc>
        <w:tc>
          <w:tcPr>
            <w:tcW w:w="6176" w:type="dxa"/>
            <w:gridSpan w:val="2"/>
            <w:shd w:val="clear" w:color="auto" w:fill="auto"/>
          </w:tcPr>
          <w:p w14:paraId="57CB0CE7" w14:textId="77777777" w:rsidR="00970D88" w:rsidRPr="00620427" w:rsidRDefault="00970D88" w:rsidP="00F25014">
            <w:pPr>
              <w:pStyle w:val="TAH"/>
              <w:rPr>
                <w:bCs/>
                <w:i/>
                <w:iCs/>
                <w:lang w:eastAsia="ko-KR"/>
              </w:rPr>
            </w:pPr>
            <w:r w:rsidRPr="00620427">
              <w:rPr>
                <w:bCs/>
                <w:i/>
                <w:iCs/>
                <w:lang w:eastAsia="ko-KR"/>
              </w:rPr>
              <w:t>T</w:t>
            </w:r>
            <w:r w:rsidRPr="00620427">
              <w:rPr>
                <w:bCs/>
                <w:i/>
                <w:iCs/>
                <w:vertAlign w:val="subscript"/>
                <w:lang w:eastAsia="ko-KR"/>
              </w:rPr>
              <w:t xml:space="preserve">identify_intra_NR </w:t>
            </w:r>
            <w:r w:rsidRPr="00620427">
              <w:rPr>
                <w:bCs/>
                <w:i/>
                <w:iCs/>
                <w:lang w:eastAsia="ko-KR"/>
              </w:rPr>
              <w:t>[ms]</w:t>
            </w:r>
          </w:p>
        </w:tc>
      </w:tr>
      <w:tr w:rsidR="00970D88" w:rsidRPr="00620427" w14:paraId="7DDDB494" w14:textId="77777777" w:rsidTr="00F25014">
        <w:trPr>
          <w:trHeight w:val="105"/>
          <w:jc w:val="center"/>
        </w:trPr>
        <w:tc>
          <w:tcPr>
            <w:tcW w:w="1616" w:type="dxa"/>
            <w:tcBorders>
              <w:top w:val="nil"/>
              <w:bottom w:val="nil"/>
            </w:tcBorders>
            <w:shd w:val="clear" w:color="auto" w:fill="auto"/>
          </w:tcPr>
          <w:p w14:paraId="51D62596" w14:textId="77777777" w:rsidR="00970D88" w:rsidRPr="00620427" w:rsidRDefault="00970D88" w:rsidP="00F25014">
            <w:pPr>
              <w:pStyle w:val="TAH"/>
              <w:rPr>
                <w:bCs/>
                <w:i/>
                <w:iCs/>
                <w:lang w:eastAsia="ko-KR"/>
              </w:rPr>
            </w:pPr>
            <w:r w:rsidRPr="00620427">
              <w:rPr>
                <w:rFonts w:cs="v4.2.0"/>
                <w:bCs/>
                <w:i/>
                <w:iCs/>
                <w:lang w:eastAsia="ko-KR"/>
              </w:rPr>
              <w:t xml:space="preserve">SSB </w:t>
            </w:r>
            <w:r w:rsidRPr="00620427">
              <w:rPr>
                <w:bCs/>
                <w:i/>
                <w:iCs/>
                <w:lang w:val="en-US"/>
              </w:rPr>
              <w:t>Ês/Iot (dB)</w:t>
            </w:r>
          </w:p>
        </w:tc>
        <w:tc>
          <w:tcPr>
            <w:tcW w:w="1837" w:type="dxa"/>
            <w:tcBorders>
              <w:top w:val="nil"/>
              <w:bottom w:val="nil"/>
            </w:tcBorders>
            <w:shd w:val="clear" w:color="auto" w:fill="auto"/>
          </w:tcPr>
          <w:p w14:paraId="1F6CD37F" w14:textId="77777777" w:rsidR="00970D88" w:rsidRPr="00620427" w:rsidRDefault="00970D88" w:rsidP="00F25014">
            <w:pPr>
              <w:pStyle w:val="TAH"/>
              <w:rPr>
                <w:bCs/>
                <w:i/>
                <w:iCs/>
                <w:lang w:eastAsia="ko-KR"/>
              </w:rPr>
            </w:pPr>
            <w:r w:rsidRPr="00620427">
              <w:rPr>
                <w:bCs/>
                <w:i/>
                <w:iCs/>
                <w:lang w:eastAsia="ko-KR"/>
              </w:rPr>
              <w:t>cell</w:t>
            </w:r>
          </w:p>
        </w:tc>
        <w:tc>
          <w:tcPr>
            <w:tcW w:w="2801" w:type="dxa"/>
            <w:tcBorders>
              <w:bottom w:val="nil"/>
            </w:tcBorders>
            <w:shd w:val="clear" w:color="auto" w:fill="auto"/>
          </w:tcPr>
          <w:p w14:paraId="2CFA671C" w14:textId="77777777" w:rsidR="00970D88" w:rsidRPr="00620427" w:rsidRDefault="00970D88" w:rsidP="00F25014">
            <w:pPr>
              <w:pStyle w:val="TAH"/>
              <w:rPr>
                <w:bCs/>
                <w:i/>
                <w:iCs/>
                <w:lang w:eastAsia="ko-KR"/>
              </w:rPr>
            </w:pPr>
            <w:r w:rsidRPr="00620427">
              <w:rPr>
                <w:bCs/>
                <w:i/>
                <w:iCs/>
                <w:lang w:eastAsia="ko-KR"/>
              </w:rPr>
              <w:t>Known NR cell</w:t>
            </w:r>
          </w:p>
        </w:tc>
        <w:tc>
          <w:tcPr>
            <w:tcW w:w="3375" w:type="dxa"/>
            <w:tcBorders>
              <w:bottom w:val="nil"/>
            </w:tcBorders>
            <w:shd w:val="clear" w:color="auto" w:fill="auto"/>
          </w:tcPr>
          <w:p w14:paraId="1D526AF3" w14:textId="77777777" w:rsidR="00970D88" w:rsidRPr="00620427" w:rsidRDefault="00970D88" w:rsidP="00F25014">
            <w:pPr>
              <w:pStyle w:val="TAH"/>
              <w:rPr>
                <w:bCs/>
                <w:i/>
                <w:iCs/>
                <w:lang w:eastAsia="ko-KR"/>
              </w:rPr>
            </w:pPr>
            <w:r w:rsidRPr="00620427">
              <w:rPr>
                <w:bCs/>
                <w:i/>
                <w:iCs/>
                <w:lang w:eastAsia="ko-KR"/>
              </w:rPr>
              <w:t>Unknown NR cell</w:t>
            </w:r>
          </w:p>
        </w:tc>
      </w:tr>
      <w:tr w:rsidR="00970D88" w:rsidRPr="00620427" w14:paraId="5A1AFE69" w14:textId="77777777" w:rsidTr="00F25014">
        <w:trPr>
          <w:jc w:val="center"/>
        </w:trPr>
        <w:tc>
          <w:tcPr>
            <w:tcW w:w="1616" w:type="dxa"/>
            <w:shd w:val="clear" w:color="auto" w:fill="auto"/>
          </w:tcPr>
          <w:p w14:paraId="3D659CD5" w14:textId="77777777" w:rsidR="00970D88" w:rsidRPr="00620427" w:rsidRDefault="00970D88" w:rsidP="00F25014">
            <w:pPr>
              <w:pStyle w:val="TAC"/>
              <w:rPr>
                <w:b/>
                <w:bCs/>
                <w:i/>
                <w:iCs/>
                <w:lang w:eastAsia="zh-CN"/>
              </w:rPr>
            </w:pPr>
            <w:r w:rsidRPr="00620427">
              <w:rPr>
                <w:rFonts w:cs="Arial" w:hint="eastAsia"/>
                <w:b/>
                <w:bCs/>
                <w:i/>
                <w:iCs/>
                <w:lang w:eastAsia="ko-KR"/>
              </w:rPr>
              <w:t>≥</w:t>
            </w:r>
            <w:r w:rsidRPr="00620427">
              <w:rPr>
                <w:b/>
                <w:bCs/>
                <w:i/>
                <w:iCs/>
                <w:lang w:eastAsia="ko-KR"/>
              </w:rPr>
              <w:t xml:space="preserve"> -8</w:t>
            </w:r>
          </w:p>
        </w:tc>
        <w:tc>
          <w:tcPr>
            <w:tcW w:w="1837" w:type="dxa"/>
            <w:shd w:val="clear" w:color="auto" w:fill="auto"/>
          </w:tcPr>
          <w:p w14:paraId="7E3E7603" w14:textId="77777777" w:rsidR="00970D88" w:rsidRPr="00620427" w:rsidRDefault="00970D88" w:rsidP="00F25014">
            <w:pPr>
              <w:pStyle w:val="TAC"/>
              <w:rPr>
                <w:b/>
                <w:bCs/>
                <w:i/>
                <w:iCs/>
                <w:lang w:eastAsia="ko-KR"/>
              </w:rPr>
            </w:pPr>
            <w:r w:rsidRPr="00620427">
              <w:rPr>
                <w:b/>
                <w:bCs/>
                <w:i/>
                <w:iCs/>
                <w:lang w:eastAsia="ko-KR"/>
              </w:rPr>
              <w:t>FR1</w:t>
            </w:r>
          </w:p>
        </w:tc>
        <w:tc>
          <w:tcPr>
            <w:tcW w:w="2801" w:type="dxa"/>
            <w:shd w:val="clear" w:color="auto" w:fill="auto"/>
          </w:tcPr>
          <w:p w14:paraId="3D423ABD" w14:textId="77777777" w:rsidR="00970D88" w:rsidRPr="00620427" w:rsidRDefault="00970D88" w:rsidP="00F25014">
            <w:pPr>
              <w:pStyle w:val="TAC"/>
              <w:rPr>
                <w:b/>
                <w:bCs/>
                <w:i/>
                <w:iCs/>
              </w:rPr>
            </w:pPr>
            <w:r w:rsidRPr="00620427">
              <w:rPr>
                <w:b/>
                <w:bCs/>
                <w:i/>
                <w:iCs/>
              </w:rPr>
              <w:t>MAX (200 ms, 5 x T</w:t>
            </w:r>
            <w:r w:rsidRPr="00620427">
              <w:rPr>
                <w:b/>
                <w:bCs/>
                <w:i/>
                <w:iCs/>
                <w:vertAlign w:val="subscript"/>
              </w:rPr>
              <w:t>SMTC</w:t>
            </w:r>
            <w:r w:rsidRPr="00620427">
              <w:rPr>
                <w:b/>
                <w:bCs/>
                <w:i/>
                <w:iCs/>
              </w:rPr>
              <w:t>)</w:t>
            </w:r>
          </w:p>
        </w:tc>
        <w:tc>
          <w:tcPr>
            <w:tcW w:w="3375" w:type="dxa"/>
            <w:shd w:val="clear" w:color="auto" w:fill="auto"/>
          </w:tcPr>
          <w:p w14:paraId="30D442FF" w14:textId="77777777" w:rsidR="00970D88" w:rsidRPr="00620427" w:rsidRDefault="00970D88" w:rsidP="00F25014">
            <w:pPr>
              <w:pStyle w:val="TAC"/>
              <w:rPr>
                <w:b/>
                <w:bCs/>
                <w:i/>
                <w:iCs/>
              </w:rPr>
            </w:pPr>
            <w:r w:rsidRPr="00620427">
              <w:rPr>
                <w:b/>
                <w:bCs/>
                <w:i/>
                <w:iCs/>
              </w:rPr>
              <w:t>MAX (800 ms, 10 x T</w:t>
            </w:r>
            <w:r w:rsidRPr="00620427">
              <w:rPr>
                <w:b/>
                <w:bCs/>
                <w:i/>
                <w:iCs/>
                <w:vertAlign w:val="subscript"/>
              </w:rPr>
              <w:t>SMTC</w:t>
            </w:r>
            <w:r w:rsidRPr="00620427">
              <w:rPr>
                <w:b/>
                <w:bCs/>
                <w:i/>
                <w:iCs/>
              </w:rPr>
              <w:t>)</w:t>
            </w:r>
          </w:p>
        </w:tc>
      </w:tr>
      <w:tr w:rsidR="00F20811" w:rsidRPr="00620427" w14:paraId="34B22C04" w14:textId="77777777" w:rsidTr="00F25014">
        <w:trPr>
          <w:jc w:val="center"/>
        </w:trPr>
        <w:tc>
          <w:tcPr>
            <w:tcW w:w="1616" w:type="dxa"/>
            <w:shd w:val="clear" w:color="auto" w:fill="auto"/>
          </w:tcPr>
          <w:p w14:paraId="589EF0D0" w14:textId="77777777" w:rsidR="00F20811" w:rsidRPr="00620427" w:rsidRDefault="00F20811" w:rsidP="00F20811">
            <w:pPr>
              <w:pStyle w:val="TAC"/>
              <w:rPr>
                <w:b/>
                <w:bCs/>
                <w:i/>
                <w:iCs/>
                <w:lang w:eastAsia="zh-CN"/>
              </w:rPr>
            </w:pPr>
            <w:r w:rsidRPr="00620427">
              <w:rPr>
                <w:rFonts w:cs="Arial" w:hint="eastAsia"/>
                <w:b/>
                <w:bCs/>
                <w:i/>
                <w:iCs/>
                <w:lang w:eastAsia="ko-KR"/>
              </w:rPr>
              <w:t>≥</w:t>
            </w:r>
            <w:r w:rsidRPr="00620427">
              <w:rPr>
                <w:b/>
                <w:bCs/>
                <w:i/>
                <w:iCs/>
                <w:lang w:eastAsia="ko-KR"/>
              </w:rPr>
              <w:t xml:space="preserve"> -8</w:t>
            </w:r>
          </w:p>
        </w:tc>
        <w:tc>
          <w:tcPr>
            <w:tcW w:w="1837" w:type="dxa"/>
            <w:shd w:val="clear" w:color="auto" w:fill="auto"/>
          </w:tcPr>
          <w:p w14:paraId="64894044" w14:textId="77777777" w:rsidR="00F20811" w:rsidRPr="00620427" w:rsidRDefault="00F20811" w:rsidP="00F20811">
            <w:pPr>
              <w:pStyle w:val="TAC"/>
              <w:rPr>
                <w:b/>
                <w:bCs/>
                <w:i/>
                <w:iCs/>
                <w:lang w:eastAsia="ko-KR"/>
              </w:rPr>
            </w:pPr>
            <w:r w:rsidRPr="00620427">
              <w:rPr>
                <w:b/>
                <w:bCs/>
                <w:i/>
                <w:iCs/>
                <w:lang w:eastAsia="ko-KR"/>
              </w:rPr>
              <w:t>FR2</w:t>
            </w:r>
          </w:p>
        </w:tc>
        <w:tc>
          <w:tcPr>
            <w:tcW w:w="2801" w:type="dxa"/>
            <w:shd w:val="clear" w:color="auto" w:fill="auto"/>
          </w:tcPr>
          <w:p w14:paraId="00734F57" w14:textId="3B976257" w:rsidR="00F20811" w:rsidRPr="00620427" w:rsidRDefault="00F20811" w:rsidP="00F20811">
            <w:pPr>
              <w:pStyle w:val="TAC"/>
              <w:rPr>
                <w:b/>
                <w:bCs/>
                <w:i/>
                <w:iCs/>
                <w:lang w:eastAsia="zh-CN"/>
              </w:rPr>
            </w:pPr>
            <w:r w:rsidRPr="00DA0660">
              <w:rPr>
                <w:b/>
                <w:bCs/>
                <w:i/>
                <w:iCs/>
                <w:highlight w:val="yellow"/>
              </w:rPr>
              <w:t>MAX (200 ms, 5 x N x T</w:t>
            </w:r>
            <w:r w:rsidRPr="00DA0660">
              <w:rPr>
                <w:b/>
                <w:bCs/>
                <w:i/>
                <w:iCs/>
                <w:highlight w:val="yellow"/>
                <w:vertAlign w:val="subscript"/>
              </w:rPr>
              <w:t>SMTC</w:t>
            </w:r>
            <w:r w:rsidRPr="00DA0660">
              <w:rPr>
                <w:b/>
                <w:bCs/>
                <w:i/>
                <w:iCs/>
                <w:highlight w:val="yellow"/>
              </w:rPr>
              <w:t>)</w:t>
            </w:r>
          </w:p>
        </w:tc>
        <w:tc>
          <w:tcPr>
            <w:tcW w:w="3375" w:type="dxa"/>
            <w:shd w:val="clear" w:color="auto" w:fill="auto"/>
          </w:tcPr>
          <w:p w14:paraId="62B77FE4" w14:textId="77C64090" w:rsidR="00F20811" w:rsidRPr="00620427" w:rsidRDefault="00F20811" w:rsidP="00F20811">
            <w:pPr>
              <w:pStyle w:val="TAC"/>
              <w:rPr>
                <w:b/>
                <w:bCs/>
                <w:i/>
                <w:iCs/>
                <w:lang w:eastAsia="ko-KR"/>
              </w:rPr>
            </w:pPr>
            <w:r w:rsidRPr="00620427">
              <w:rPr>
                <w:b/>
                <w:bCs/>
                <w:i/>
                <w:iCs/>
                <w:lang w:eastAsia="ko-KR"/>
              </w:rPr>
              <w:t xml:space="preserve">MAX (1000 ms, </w:t>
            </w:r>
            <w:r w:rsidRPr="00F20811">
              <w:rPr>
                <w:b/>
                <w:bCs/>
                <w:i/>
                <w:iCs/>
                <w:highlight w:val="yellow"/>
                <w:lang w:eastAsia="ko-KR"/>
              </w:rPr>
              <w:t>[</w:t>
            </w:r>
            <w:r w:rsidRPr="00F20811">
              <w:rPr>
                <w:b/>
                <w:bCs/>
                <w:i/>
                <w:iCs/>
                <w:highlight w:val="yellow"/>
                <w:lang w:eastAsia="zh-CN"/>
              </w:rPr>
              <w:t>80]</w:t>
            </w:r>
            <w:r w:rsidRPr="00620427">
              <w:rPr>
                <w:b/>
                <w:bCs/>
                <w:i/>
                <w:iCs/>
                <w:lang w:eastAsia="ko-KR"/>
              </w:rPr>
              <w:t xml:space="preserve"> x T</w:t>
            </w:r>
            <w:r w:rsidRPr="00620427">
              <w:rPr>
                <w:b/>
                <w:bCs/>
                <w:i/>
                <w:iCs/>
                <w:vertAlign w:val="subscript"/>
                <w:lang w:eastAsia="ko-KR"/>
              </w:rPr>
              <w:t>SMTC</w:t>
            </w:r>
            <w:r w:rsidRPr="00620427">
              <w:rPr>
                <w:b/>
                <w:bCs/>
                <w:i/>
                <w:iCs/>
                <w:lang w:eastAsia="ko-KR"/>
              </w:rPr>
              <w:t>))</w:t>
            </w:r>
          </w:p>
        </w:tc>
      </w:tr>
      <w:tr w:rsidR="00970D88" w:rsidRPr="00620427" w14:paraId="39F22258" w14:textId="77777777" w:rsidTr="00F25014">
        <w:trPr>
          <w:jc w:val="center"/>
        </w:trPr>
        <w:tc>
          <w:tcPr>
            <w:tcW w:w="1616" w:type="dxa"/>
          </w:tcPr>
          <w:p w14:paraId="324F60C2" w14:textId="77777777" w:rsidR="00970D88" w:rsidRPr="00620427" w:rsidRDefault="00970D88" w:rsidP="00F25014">
            <w:pPr>
              <w:pStyle w:val="TAC"/>
              <w:rPr>
                <w:b/>
                <w:bCs/>
                <w:i/>
                <w:iCs/>
                <w:lang w:eastAsia="zh-CN"/>
              </w:rPr>
            </w:pPr>
            <w:r w:rsidRPr="00620427">
              <w:rPr>
                <w:b/>
                <w:bCs/>
                <w:i/>
                <w:iCs/>
                <w:lang w:eastAsia="ko-KR"/>
              </w:rPr>
              <w:t>&lt; -8</w:t>
            </w:r>
          </w:p>
        </w:tc>
        <w:tc>
          <w:tcPr>
            <w:tcW w:w="1837" w:type="dxa"/>
            <w:shd w:val="clear" w:color="auto" w:fill="auto"/>
          </w:tcPr>
          <w:p w14:paraId="2A3FBB02" w14:textId="77777777" w:rsidR="00970D88" w:rsidRPr="00620427" w:rsidRDefault="00970D88" w:rsidP="00F25014">
            <w:pPr>
              <w:pStyle w:val="TAC"/>
              <w:rPr>
                <w:b/>
                <w:bCs/>
                <w:i/>
                <w:iCs/>
                <w:lang w:eastAsia="ko-KR"/>
              </w:rPr>
            </w:pPr>
            <w:r w:rsidRPr="00620427">
              <w:rPr>
                <w:b/>
                <w:bCs/>
                <w:i/>
                <w:iCs/>
                <w:lang w:eastAsia="ko-KR"/>
              </w:rPr>
              <w:t>FR1</w:t>
            </w:r>
          </w:p>
        </w:tc>
        <w:tc>
          <w:tcPr>
            <w:tcW w:w="2801" w:type="dxa"/>
            <w:shd w:val="clear" w:color="auto" w:fill="auto"/>
          </w:tcPr>
          <w:p w14:paraId="69F60EF8" w14:textId="77777777" w:rsidR="00970D88" w:rsidRPr="00620427" w:rsidRDefault="00970D88" w:rsidP="00F25014">
            <w:pPr>
              <w:pStyle w:val="TAC"/>
              <w:rPr>
                <w:b/>
                <w:bCs/>
                <w:i/>
                <w:iCs/>
                <w:lang w:eastAsia="zh-CN"/>
              </w:rPr>
            </w:pPr>
            <w:r w:rsidRPr="00620427">
              <w:rPr>
                <w:b/>
                <w:bCs/>
                <w:i/>
                <w:iCs/>
                <w:lang w:eastAsia="zh-CN"/>
              </w:rPr>
              <w:t>N/A</w:t>
            </w:r>
          </w:p>
        </w:tc>
        <w:tc>
          <w:tcPr>
            <w:tcW w:w="3375" w:type="dxa"/>
            <w:shd w:val="clear" w:color="auto" w:fill="auto"/>
          </w:tcPr>
          <w:p w14:paraId="1FA938BB" w14:textId="77777777" w:rsidR="00970D88" w:rsidRPr="00620427" w:rsidRDefault="00970D88" w:rsidP="00F25014">
            <w:pPr>
              <w:pStyle w:val="TAC"/>
              <w:rPr>
                <w:b/>
                <w:bCs/>
                <w:i/>
                <w:iCs/>
                <w:lang w:eastAsia="ko-KR"/>
              </w:rPr>
            </w:pPr>
            <w:r w:rsidRPr="00620427">
              <w:rPr>
                <w:b/>
                <w:bCs/>
                <w:i/>
                <w:iCs/>
              </w:rPr>
              <w:t>800</w:t>
            </w:r>
            <w:r w:rsidRPr="00620427">
              <w:rPr>
                <w:b/>
                <w:bCs/>
                <w:i/>
                <w:iCs/>
                <w:vertAlign w:val="superscript"/>
              </w:rPr>
              <w:t>Note1</w:t>
            </w:r>
          </w:p>
        </w:tc>
      </w:tr>
      <w:tr w:rsidR="00970D88" w:rsidRPr="00620427" w14:paraId="2FE9FFCF" w14:textId="77777777" w:rsidTr="00F25014">
        <w:trPr>
          <w:jc w:val="center"/>
        </w:trPr>
        <w:tc>
          <w:tcPr>
            <w:tcW w:w="1616" w:type="dxa"/>
          </w:tcPr>
          <w:p w14:paraId="191C5D97" w14:textId="77777777" w:rsidR="00970D88" w:rsidRPr="00620427" w:rsidRDefault="00970D88" w:rsidP="00F25014">
            <w:pPr>
              <w:pStyle w:val="TAC"/>
              <w:rPr>
                <w:b/>
                <w:bCs/>
                <w:i/>
                <w:iCs/>
                <w:lang w:eastAsia="zh-CN"/>
              </w:rPr>
            </w:pPr>
            <w:r w:rsidRPr="00620427">
              <w:rPr>
                <w:b/>
                <w:bCs/>
                <w:i/>
                <w:iCs/>
                <w:lang w:eastAsia="ko-KR"/>
              </w:rPr>
              <w:t>&lt; -8</w:t>
            </w:r>
          </w:p>
        </w:tc>
        <w:tc>
          <w:tcPr>
            <w:tcW w:w="1837" w:type="dxa"/>
            <w:shd w:val="clear" w:color="auto" w:fill="auto"/>
          </w:tcPr>
          <w:p w14:paraId="703F389A" w14:textId="77777777" w:rsidR="00970D88" w:rsidRPr="00620427" w:rsidRDefault="00970D88" w:rsidP="00F25014">
            <w:pPr>
              <w:pStyle w:val="TAC"/>
              <w:rPr>
                <w:b/>
                <w:bCs/>
                <w:i/>
                <w:iCs/>
                <w:lang w:eastAsia="ko-KR"/>
              </w:rPr>
            </w:pPr>
            <w:r w:rsidRPr="00620427">
              <w:rPr>
                <w:b/>
                <w:bCs/>
                <w:i/>
                <w:iCs/>
                <w:lang w:eastAsia="ko-KR"/>
              </w:rPr>
              <w:t>FR2</w:t>
            </w:r>
          </w:p>
        </w:tc>
        <w:tc>
          <w:tcPr>
            <w:tcW w:w="2801" w:type="dxa"/>
            <w:shd w:val="clear" w:color="auto" w:fill="auto"/>
          </w:tcPr>
          <w:p w14:paraId="446B687A" w14:textId="77777777" w:rsidR="00970D88" w:rsidRPr="00620427" w:rsidRDefault="00970D88" w:rsidP="00F25014">
            <w:pPr>
              <w:pStyle w:val="TAC"/>
              <w:rPr>
                <w:b/>
                <w:bCs/>
                <w:i/>
                <w:iCs/>
                <w:lang w:eastAsia="zh-CN"/>
              </w:rPr>
            </w:pPr>
            <w:r w:rsidRPr="00620427">
              <w:rPr>
                <w:b/>
                <w:bCs/>
                <w:i/>
                <w:iCs/>
                <w:lang w:eastAsia="zh-CN"/>
              </w:rPr>
              <w:t>N/A</w:t>
            </w:r>
          </w:p>
        </w:tc>
        <w:tc>
          <w:tcPr>
            <w:tcW w:w="3375" w:type="dxa"/>
            <w:shd w:val="clear" w:color="auto" w:fill="auto"/>
          </w:tcPr>
          <w:p w14:paraId="6793E5F6" w14:textId="77777777" w:rsidR="00970D88" w:rsidRPr="00620427" w:rsidRDefault="00970D88" w:rsidP="00F25014">
            <w:pPr>
              <w:pStyle w:val="TAC"/>
              <w:rPr>
                <w:b/>
                <w:bCs/>
                <w:i/>
                <w:iCs/>
                <w:lang w:eastAsia="ko-KR"/>
              </w:rPr>
            </w:pPr>
            <w:r w:rsidRPr="00620427">
              <w:rPr>
                <w:b/>
                <w:bCs/>
                <w:i/>
                <w:iCs/>
                <w:lang w:eastAsia="ko-KR"/>
              </w:rPr>
              <w:t>3520</w:t>
            </w:r>
            <w:r w:rsidRPr="00620427">
              <w:rPr>
                <w:b/>
                <w:bCs/>
                <w:i/>
                <w:iCs/>
                <w:vertAlign w:val="superscript"/>
              </w:rPr>
              <w:t>Note1</w:t>
            </w:r>
          </w:p>
        </w:tc>
      </w:tr>
      <w:tr w:rsidR="00970D88" w:rsidRPr="00620427" w14:paraId="71BDDC81" w14:textId="77777777" w:rsidTr="00F25014">
        <w:trPr>
          <w:jc w:val="center"/>
        </w:trPr>
        <w:tc>
          <w:tcPr>
            <w:tcW w:w="9629" w:type="dxa"/>
            <w:gridSpan w:val="4"/>
          </w:tcPr>
          <w:p w14:paraId="3F078230" w14:textId="77777777" w:rsidR="00970D88" w:rsidRPr="00620427" w:rsidRDefault="00970D88" w:rsidP="00F25014">
            <w:pPr>
              <w:pStyle w:val="TAN"/>
              <w:rPr>
                <w:b/>
                <w:bCs/>
                <w:i/>
                <w:iCs/>
                <w:lang w:eastAsia="ko-KR"/>
              </w:rPr>
            </w:pPr>
            <w:r w:rsidRPr="00620427">
              <w:rPr>
                <w:b/>
                <w:bCs/>
                <w:i/>
                <w:iCs/>
                <w:lang w:eastAsia="ko-KR"/>
              </w:rPr>
              <w:t>Note 1:</w:t>
            </w:r>
            <w:r w:rsidRPr="00620427">
              <w:rPr>
                <w:b/>
                <w:bCs/>
                <w:i/>
                <w:iCs/>
              </w:rPr>
              <w:tab/>
            </w:r>
            <w:r w:rsidRPr="00620427">
              <w:rPr>
                <w:b/>
                <w:bCs/>
                <w:i/>
                <w:iCs/>
                <w:lang w:eastAsia="ko-KR"/>
              </w:rPr>
              <w:t>The UE is not required to successfully</w:t>
            </w:r>
            <w:r w:rsidRPr="00620427">
              <w:rPr>
                <w:b/>
                <w:bCs/>
                <w:i/>
                <w:iCs/>
              </w:rPr>
              <w:t xml:space="preserve"> </w:t>
            </w:r>
            <w:r w:rsidRPr="00620427">
              <w:rPr>
                <w:b/>
                <w:bCs/>
                <w:i/>
                <w:iCs/>
                <w:lang w:eastAsia="ko-KR"/>
              </w:rPr>
              <w:t>identify a cell on any NR frequency layer when T</w:t>
            </w:r>
            <w:r w:rsidRPr="00620427">
              <w:rPr>
                <w:b/>
                <w:bCs/>
                <w:i/>
                <w:iCs/>
                <w:vertAlign w:val="subscript"/>
                <w:lang w:eastAsia="ko-KR"/>
              </w:rPr>
              <w:t>SMTC</w:t>
            </w:r>
            <w:r w:rsidRPr="00620427">
              <w:rPr>
                <w:b/>
                <w:bCs/>
                <w:i/>
                <w:iCs/>
                <w:lang w:eastAsia="ko-KR"/>
              </w:rPr>
              <w:t xml:space="preserve"> &gt; 20 ms and serving cell SSB Ês/Iot &lt; -8 dB.</w:t>
            </w:r>
          </w:p>
          <w:p w14:paraId="1E1A4B0C" w14:textId="77777777" w:rsidR="00970D88" w:rsidRPr="00620427" w:rsidRDefault="00970D88" w:rsidP="00F25014">
            <w:pPr>
              <w:pStyle w:val="TAN"/>
              <w:rPr>
                <w:b/>
                <w:bCs/>
                <w:i/>
                <w:iCs/>
                <w:lang w:eastAsia="zh-CN"/>
              </w:rPr>
            </w:pPr>
            <w:r w:rsidRPr="00620427">
              <w:rPr>
                <w:b/>
                <w:bCs/>
                <w:i/>
                <w:iCs/>
                <w:highlight w:val="yellow"/>
                <w:lang w:eastAsia="ko-KR"/>
              </w:rPr>
              <w:t>N is scaling factor for FR2.</w:t>
            </w:r>
          </w:p>
        </w:tc>
      </w:tr>
    </w:tbl>
    <w:p w14:paraId="1BC13634" w14:textId="77777777" w:rsidR="00970D88" w:rsidRPr="00EA3F36" w:rsidRDefault="00970D88" w:rsidP="00970D88">
      <w:pPr>
        <w:rPr>
          <w:rFonts w:ascii="Arial" w:hAnsi="Arial" w:cs="Arial"/>
          <w:b/>
          <w:bCs/>
          <w:i/>
          <w:iCs/>
          <w:lang w:eastAsia="zh-CN"/>
        </w:rPr>
      </w:pPr>
    </w:p>
    <w:p w14:paraId="2A95E158" w14:textId="77777777" w:rsidR="007E5056" w:rsidRDefault="007E5056" w:rsidP="007E5056">
      <w:pPr>
        <w:rPr>
          <w:rFonts w:ascii="Arial" w:hAnsi="Arial" w:cs="Arial"/>
          <w:lang w:val="en-GB" w:eastAsia="zh-CN"/>
        </w:rPr>
      </w:pPr>
      <w:r w:rsidRPr="00EA3F36">
        <w:rPr>
          <w:rFonts w:ascii="Arial" w:hAnsi="Arial" w:cs="Arial"/>
          <w:b/>
          <w:bCs/>
          <w:i/>
          <w:iCs/>
          <w:lang w:val="en-GB" w:eastAsia="zh-CN"/>
        </w:rPr>
        <w:t>Proposal</w:t>
      </w:r>
      <w:r>
        <w:rPr>
          <w:rFonts w:ascii="Arial" w:hAnsi="Arial" w:cs="Arial"/>
          <w:b/>
          <w:bCs/>
          <w:i/>
          <w:iCs/>
          <w:lang w:val="en-GB" w:eastAsia="zh-CN"/>
        </w:rPr>
        <w:t xml:space="preserve"> 3</w:t>
      </w:r>
      <w:r w:rsidRPr="00EA3F36">
        <w:rPr>
          <w:rFonts w:ascii="Arial" w:hAnsi="Arial" w:cs="Arial"/>
          <w:b/>
          <w:bCs/>
          <w:i/>
          <w:iCs/>
          <w:lang w:val="en-GB" w:eastAsia="zh-CN"/>
        </w:rPr>
        <w:t xml:space="preserve">: </w:t>
      </w:r>
      <w:r w:rsidRPr="005B72C8">
        <w:rPr>
          <w:rFonts w:ascii="Arial" w:hAnsi="Arial" w:cs="Arial"/>
          <w:b/>
          <w:bCs/>
          <w:i/>
          <w:iCs/>
          <w:lang w:val="en-GB" w:eastAsia="zh-CN"/>
        </w:rPr>
        <w:t xml:space="preserve">Even while Handover has not specifically requested a reduction in the number of RX beam sweeps, it, like other items, can benefit from the reduction. It </w:t>
      </w:r>
      <w:r>
        <w:rPr>
          <w:rFonts w:ascii="Arial" w:hAnsi="Arial" w:cs="Arial"/>
          <w:b/>
          <w:bCs/>
          <w:i/>
          <w:iCs/>
          <w:lang w:val="en-GB" w:eastAsia="zh-CN"/>
        </w:rPr>
        <w:t>appears reasonable</w:t>
      </w:r>
      <w:r w:rsidRPr="005B72C8">
        <w:rPr>
          <w:rFonts w:ascii="Arial" w:hAnsi="Arial" w:cs="Arial"/>
          <w:b/>
          <w:bCs/>
          <w:i/>
          <w:iCs/>
          <w:lang w:val="en-GB" w:eastAsia="zh-CN"/>
        </w:rPr>
        <w:t xml:space="preserve"> to minimise interruptions caused by handover.</w:t>
      </w:r>
    </w:p>
    <w:p w14:paraId="14313B35" w14:textId="77777777" w:rsidR="00B91750" w:rsidRPr="00CE07A1" w:rsidRDefault="00B91750" w:rsidP="00B91750">
      <w:pPr>
        <w:rPr>
          <w:rFonts w:ascii="Arial" w:hAnsi="Arial" w:cs="Arial"/>
          <w:b/>
          <w:bCs/>
          <w:i/>
          <w:iCs/>
          <w:lang w:val="en-GB" w:eastAsia="zh-CN"/>
        </w:rPr>
      </w:pPr>
      <w:r w:rsidRPr="00CE07A1">
        <w:rPr>
          <w:rFonts w:ascii="Arial" w:hAnsi="Arial" w:cs="Arial"/>
          <w:b/>
          <w:bCs/>
          <w:i/>
          <w:iCs/>
          <w:lang w:val="en-GB" w:eastAsia="zh-CN"/>
        </w:rPr>
        <w:t>Proposal</w:t>
      </w:r>
      <w:r>
        <w:rPr>
          <w:rFonts w:ascii="Arial" w:hAnsi="Arial" w:cs="Arial"/>
          <w:b/>
          <w:bCs/>
          <w:i/>
          <w:iCs/>
          <w:lang w:val="en-GB" w:eastAsia="zh-CN"/>
        </w:rPr>
        <w:t xml:space="preserve"> 4</w:t>
      </w:r>
      <w:r w:rsidRPr="00CE07A1">
        <w:rPr>
          <w:rFonts w:ascii="Arial" w:hAnsi="Arial" w:cs="Arial"/>
          <w:b/>
          <w:bCs/>
          <w:i/>
          <w:iCs/>
          <w:lang w:val="en-GB" w:eastAsia="zh-CN"/>
        </w:rPr>
        <w:t xml:space="preserve">:  </w:t>
      </w:r>
      <w:r>
        <w:rPr>
          <w:rFonts w:ascii="Arial" w:hAnsi="Arial" w:cs="Arial"/>
          <w:b/>
          <w:bCs/>
          <w:i/>
          <w:iCs/>
          <w:lang w:val="en-GB" w:eastAsia="zh-CN"/>
        </w:rPr>
        <w:t xml:space="preserve">Support Option2 but can compromise to </w:t>
      </w:r>
      <w:r w:rsidRPr="006F1587">
        <w:rPr>
          <w:rFonts w:ascii="Arial" w:hAnsi="Arial" w:cs="Arial"/>
          <w:b/>
          <w:bCs/>
          <w:i/>
          <w:iCs/>
          <w:lang w:val="en-GB" w:eastAsia="zh-CN"/>
        </w:rPr>
        <w:t>Option 1 and Option3</w:t>
      </w:r>
      <w:r>
        <w:rPr>
          <w:rFonts w:ascii="Arial" w:hAnsi="Arial" w:cs="Arial"/>
          <w:lang w:val="en-GB" w:eastAsia="zh-CN"/>
        </w:rPr>
        <w:t>.</w:t>
      </w:r>
      <w:r>
        <w:rPr>
          <w:rFonts w:ascii="Arial" w:hAnsi="Arial" w:cs="Arial"/>
          <w:b/>
          <w:bCs/>
          <w:i/>
          <w:iCs/>
          <w:lang w:val="en-GB" w:eastAsia="zh-CN"/>
        </w:rPr>
        <w:t xml:space="preserve">To our understanding the only difference between Option 1 and Option3 is validity of value of upper bound, we suggest [80] ms as </w:t>
      </w:r>
      <w:r w:rsidRPr="00816A54">
        <w:rPr>
          <w:rFonts w:ascii="Arial" w:hAnsi="Arial" w:cs="Arial"/>
          <w:b/>
          <w:bCs/>
          <w:i/>
          <w:iCs/>
          <w:lang w:val="en-GB" w:eastAsia="zh-CN"/>
        </w:rPr>
        <w:t>upper bound of DRX cycle.</w:t>
      </w:r>
    </w:p>
    <w:p w14:paraId="08F844D8" w14:textId="77777777" w:rsidR="007E5056" w:rsidRDefault="007E5056" w:rsidP="007E5056">
      <w:pPr>
        <w:rPr>
          <w:rFonts w:ascii="Arial" w:hAnsi="Arial" w:cs="Arial"/>
          <w:b/>
          <w:bCs/>
          <w:i/>
          <w:iCs/>
          <w:lang w:eastAsia="zh-CN"/>
        </w:rPr>
      </w:pPr>
      <w:r w:rsidRPr="00AC3EB4">
        <w:rPr>
          <w:rFonts w:ascii="Arial" w:hAnsi="Arial" w:cs="Arial"/>
          <w:b/>
          <w:bCs/>
          <w:i/>
          <w:iCs/>
          <w:lang w:eastAsia="zh-CN"/>
        </w:rPr>
        <w:t>Proposal</w:t>
      </w:r>
      <w:r>
        <w:rPr>
          <w:rFonts w:ascii="Arial" w:hAnsi="Arial" w:cs="Arial"/>
          <w:b/>
          <w:bCs/>
          <w:i/>
          <w:iCs/>
          <w:lang w:eastAsia="zh-CN"/>
        </w:rPr>
        <w:t xml:space="preserve"> 5</w:t>
      </w:r>
      <w:r w:rsidRPr="00AC3EB4">
        <w:rPr>
          <w:rFonts w:ascii="Arial" w:hAnsi="Arial" w:cs="Arial"/>
          <w:b/>
          <w:bCs/>
          <w:i/>
          <w:iCs/>
          <w:lang w:eastAsia="zh-CN"/>
        </w:rPr>
        <w:t xml:space="preserve">: </w:t>
      </w:r>
      <w:r>
        <w:rPr>
          <w:rFonts w:ascii="Arial" w:hAnsi="Arial" w:cs="Arial"/>
          <w:b/>
          <w:bCs/>
          <w:i/>
          <w:iCs/>
          <w:lang w:eastAsia="zh-CN"/>
        </w:rPr>
        <w:t>E</w:t>
      </w:r>
      <w:r w:rsidRPr="00BC466C">
        <w:rPr>
          <w:rFonts w:ascii="Arial" w:hAnsi="Arial" w:cs="Arial"/>
          <w:b/>
          <w:bCs/>
          <w:i/>
          <w:iCs/>
          <w:lang w:eastAsia="zh-CN"/>
        </w:rPr>
        <w:t>nhancements</w:t>
      </w:r>
      <w:r>
        <w:rPr>
          <w:rFonts w:ascii="Arial" w:hAnsi="Arial" w:cs="Arial"/>
          <w:b/>
          <w:bCs/>
          <w:i/>
          <w:iCs/>
          <w:lang w:eastAsia="zh-CN"/>
        </w:rPr>
        <w:t xml:space="preserve"> of c</w:t>
      </w:r>
      <w:r w:rsidRPr="00BC466C">
        <w:rPr>
          <w:rFonts w:ascii="Arial" w:hAnsi="Arial" w:cs="Arial"/>
          <w:b/>
          <w:bCs/>
          <w:i/>
          <w:iCs/>
          <w:lang w:eastAsia="zh-CN"/>
        </w:rPr>
        <w:t xml:space="preserve">ell reselection (in idle mode) measurement </w:t>
      </w:r>
      <w:r>
        <w:rPr>
          <w:rFonts w:ascii="Arial" w:hAnsi="Arial" w:cs="Arial"/>
          <w:b/>
          <w:bCs/>
          <w:i/>
          <w:iCs/>
          <w:lang w:eastAsia="zh-CN"/>
        </w:rPr>
        <w:t xml:space="preserve">for </w:t>
      </w:r>
      <w:r w:rsidRPr="00B85514">
        <w:rPr>
          <w:rFonts w:ascii="Arial" w:hAnsi="Arial" w:cs="Arial"/>
          <w:b/>
          <w:bCs/>
          <w:i/>
          <w:iCs/>
          <w:lang w:eastAsia="zh-CN"/>
        </w:rPr>
        <w:t>intra-frequency NR cells</w:t>
      </w:r>
      <w:r>
        <w:rPr>
          <w:rFonts w:ascii="Arial" w:hAnsi="Arial" w:cs="Arial"/>
          <w:b/>
          <w:bCs/>
          <w:i/>
          <w:iCs/>
          <w:lang w:eastAsia="zh-CN"/>
        </w:rPr>
        <w:t xml:space="preserve"> is shown in below table: </w:t>
      </w:r>
    </w:p>
    <w:p w14:paraId="3775CD83" w14:textId="77777777" w:rsidR="007E5056" w:rsidRPr="00EF4362" w:rsidRDefault="007E5056" w:rsidP="007E5056">
      <w:pPr>
        <w:spacing w:after="0"/>
        <w:jc w:val="center"/>
        <w:textAlignment w:val="baseline"/>
        <w:rPr>
          <w:rFonts w:ascii="Segoe UI" w:eastAsia="Times New Roman" w:hAnsi="Segoe UI" w:cs="Segoe UI"/>
          <w:sz w:val="18"/>
          <w:szCs w:val="18"/>
          <w:lang w:val="en-GB"/>
        </w:rPr>
      </w:pPr>
      <w:r w:rsidRPr="00EF4362">
        <w:rPr>
          <w:rFonts w:ascii="Arial" w:eastAsia="Times New Roman" w:hAnsi="Arial" w:cs="Arial"/>
          <w:b/>
          <w:sz w:val="18"/>
          <w:szCs w:val="18"/>
          <w:lang w:val="en-GB"/>
        </w:rPr>
        <w:t>Table :</w:t>
      </w:r>
      <w:r w:rsidRPr="00EF4362">
        <w:rPr>
          <w:rFonts w:ascii="Arial" w:eastAsia="Times New Roman" w:hAnsi="Arial" w:cs="Arial"/>
          <w:bCs/>
          <w:sz w:val="18"/>
          <w:szCs w:val="18"/>
          <w:lang w:val="en-GB"/>
        </w:rPr>
        <w:t> T</w:t>
      </w:r>
      <w:r w:rsidRPr="00EF4362">
        <w:rPr>
          <w:rFonts w:ascii="Arial" w:eastAsia="Times New Roman" w:hAnsi="Arial" w:cs="Arial"/>
          <w:bCs/>
          <w:sz w:val="14"/>
          <w:szCs w:val="14"/>
          <w:vertAlign w:val="subscript"/>
          <w:lang w:val="en-GB"/>
        </w:rPr>
        <w:t>detect,NR_Intra, Tmeasure,NR_Intra</w:t>
      </w:r>
      <w:r w:rsidRPr="00EF4362">
        <w:rPr>
          <w:rFonts w:ascii="Arial" w:eastAsia="Times New Roman" w:hAnsi="Arial" w:cs="Arial"/>
          <w:bCs/>
          <w:sz w:val="18"/>
          <w:szCs w:val="18"/>
          <w:lang w:val="en-GB"/>
        </w:rPr>
        <w:t> </w:t>
      </w:r>
      <w:r w:rsidRPr="00EF4362">
        <w:rPr>
          <w:rFonts w:ascii="Arial" w:eastAsia="Times New Roman" w:hAnsi="Arial" w:cs="Arial"/>
          <w:b/>
          <w:sz w:val="18"/>
          <w:szCs w:val="18"/>
          <w:lang w:val="en-GB"/>
        </w:rPr>
        <w:t>and </w:t>
      </w:r>
      <w:r w:rsidRPr="00EF4362">
        <w:rPr>
          <w:rFonts w:ascii="Arial" w:eastAsia="Times New Roman" w:hAnsi="Arial" w:cs="Arial"/>
          <w:bCs/>
          <w:sz w:val="18"/>
          <w:szCs w:val="18"/>
          <w:lang w:val="en-GB"/>
        </w:rPr>
        <w:t>T</w:t>
      </w:r>
      <w:r w:rsidRPr="00EF4362">
        <w:rPr>
          <w:rFonts w:ascii="Arial" w:eastAsia="Times New Roman" w:hAnsi="Arial" w:cs="Arial"/>
          <w:bCs/>
          <w:sz w:val="14"/>
          <w:szCs w:val="14"/>
          <w:vertAlign w:val="subscript"/>
          <w:lang w:val="en-GB"/>
        </w:rPr>
        <w:t>evaluate</w:t>
      </w:r>
      <w:r w:rsidRPr="00EF4362">
        <w:rPr>
          <w:rFonts w:ascii="Arial" w:eastAsia="Times New Roman" w:hAnsi="Arial" w:cs="Arial"/>
          <w:b/>
          <w:sz w:val="14"/>
          <w:szCs w:val="14"/>
          <w:vertAlign w:val="subscript"/>
          <w:lang w:val="en-GB"/>
        </w:rPr>
        <w:t>,NR_Intra </w:t>
      </w:r>
      <w:r w:rsidRPr="00EF4362">
        <w:rPr>
          <w:rFonts w:ascii="Arial" w:eastAsia="Times New Roman" w:hAnsi="Arial" w:cs="Arial"/>
          <w:b/>
          <w:sz w:val="18"/>
          <w:szCs w:val="18"/>
          <w:lang w:val="en-GB"/>
        </w:rPr>
        <w:t>for FR2 HST</w:t>
      </w:r>
      <w:r w:rsidRPr="00EF4362">
        <w:rPr>
          <w:rFonts w:ascii="Arial" w:eastAsia="Times New Roman" w:hAnsi="Arial" w:cs="Arial"/>
          <w:sz w:val="18"/>
          <w:szCs w:val="18"/>
          <w:lang w:val="en-GB"/>
        </w:rPr>
        <w:t> </w:t>
      </w:r>
    </w:p>
    <w:p w14:paraId="3D59F986" w14:textId="77777777" w:rsidR="007E5056" w:rsidRPr="00EF4362" w:rsidRDefault="007E5056" w:rsidP="007E5056">
      <w:pPr>
        <w:spacing w:after="0"/>
        <w:jc w:val="center"/>
        <w:textAlignment w:val="baseline"/>
        <w:rPr>
          <w:rFonts w:ascii="Segoe UI" w:eastAsia="Times New Roman" w:hAnsi="Segoe UI" w:cs="Segoe UI"/>
          <w:sz w:val="18"/>
          <w:szCs w:val="18"/>
          <w:lang w:val="en-GB"/>
        </w:rPr>
      </w:pPr>
      <w:r w:rsidRPr="00EF4362">
        <w:rPr>
          <w:rFonts w:ascii="Arial" w:eastAsia="Times New Roman" w:hAnsi="Arial" w:cs="Arial"/>
          <w:sz w:val="18"/>
          <w:szCs w:val="18"/>
          <w:lang w:val="en-GB"/>
        </w:rPr>
        <w:t> </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1"/>
        <w:gridCol w:w="1466"/>
        <w:gridCol w:w="1531"/>
        <w:gridCol w:w="1393"/>
      </w:tblGrid>
      <w:tr w:rsidR="007E5056" w:rsidRPr="00EF4362" w14:paraId="16DE517E" w14:textId="77777777" w:rsidTr="00143D47">
        <w:trPr>
          <w:trHeight w:val="405"/>
          <w:jc w:val="center"/>
        </w:trPr>
        <w:tc>
          <w:tcPr>
            <w:tcW w:w="78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FC668D7"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DRX cycle length [s]</w:t>
            </w:r>
            <w:r w:rsidRPr="00EF4362">
              <w:rPr>
                <w:rFonts w:ascii="Arial" w:eastAsia="Times New Roman" w:hAnsi="Arial" w:cs="Arial"/>
                <w:sz w:val="18"/>
                <w:szCs w:val="18"/>
                <w:lang w:val="en-GB"/>
              </w:rPr>
              <w:t> </w:t>
            </w:r>
          </w:p>
        </w:tc>
        <w:tc>
          <w:tcPr>
            <w:tcW w:w="146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B0CDCF"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detect,NR_Intra</w:t>
            </w:r>
            <w:r w:rsidRPr="00EF4362">
              <w:rPr>
                <w:rFonts w:ascii="Arial" w:eastAsia="Times New Roman" w:hAnsi="Arial" w:cs="Arial"/>
                <w:b/>
                <w:sz w:val="18"/>
                <w:szCs w:val="18"/>
                <w:lang w:val="en-GB"/>
              </w:rPr>
              <w:t> [s] (number of DRX cycles)</w:t>
            </w:r>
            <w:r w:rsidRPr="00EF4362">
              <w:rPr>
                <w:rFonts w:ascii="Arial" w:eastAsia="Times New Roman" w:hAnsi="Arial" w:cs="Arial"/>
                <w:sz w:val="18"/>
                <w:szCs w:val="18"/>
                <w:lang w:val="en-GB"/>
              </w:rPr>
              <w:t> </w:t>
            </w:r>
          </w:p>
        </w:tc>
        <w:tc>
          <w:tcPr>
            <w:tcW w:w="1531"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D43F89"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measure,NR_Intra</w:t>
            </w:r>
            <w:r w:rsidRPr="00EF4362">
              <w:rPr>
                <w:rFonts w:ascii="Arial" w:eastAsia="Times New Roman" w:hAnsi="Arial" w:cs="Arial"/>
                <w:b/>
                <w:sz w:val="18"/>
                <w:szCs w:val="18"/>
                <w:lang w:val="en-GB"/>
              </w:rPr>
              <w:t> [s] (number of DRX cycles)</w:t>
            </w:r>
            <w:r w:rsidRPr="00EF4362">
              <w:rPr>
                <w:rFonts w:ascii="Arial" w:eastAsia="Times New Roman" w:hAnsi="Arial" w:cs="Arial"/>
                <w:sz w:val="18"/>
                <w:szCs w:val="18"/>
                <w:lang w:val="en-GB"/>
              </w:rPr>
              <w:t> </w:t>
            </w:r>
          </w:p>
        </w:tc>
        <w:tc>
          <w:tcPr>
            <w:tcW w:w="1393"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F965398"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T</w:t>
            </w:r>
            <w:r w:rsidRPr="00EF4362">
              <w:rPr>
                <w:rFonts w:ascii="Arial" w:eastAsia="Times New Roman" w:hAnsi="Arial" w:cs="Arial"/>
                <w:b/>
                <w:sz w:val="14"/>
                <w:szCs w:val="14"/>
                <w:vertAlign w:val="subscript"/>
                <w:lang w:val="en-GB"/>
              </w:rPr>
              <w:t>evaluate,NR_Intra</w:t>
            </w:r>
            <w:r w:rsidRPr="00EF4362">
              <w:rPr>
                <w:rFonts w:ascii="Arial" w:eastAsia="Times New Roman" w:hAnsi="Arial" w:cs="Arial"/>
                <w:sz w:val="14"/>
                <w:szCs w:val="14"/>
                <w:lang w:val="en-GB"/>
              </w:rPr>
              <w:t> </w:t>
            </w:r>
          </w:p>
          <w:p w14:paraId="0511CC7C"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b/>
                <w:sz w:val="18"/>
                <w:szCs w:val="18"/>
                <w:lang w:val="en-GB"/>
              </w:rPr>
              <w:t>[s] (number of DRX cycles)</w:t>
            </w:r>
            <w:r w:rsidRPr="00EF4362">
              <w:rPr>
                <w:rFonts w:ascii="Arial" w:eastAsia="Times New Roman" w:hAnsi="Arial" w:cs="Arial"/>
                <w:sz w:val="18"/>
                <w:szCs w:val="18"/>
                <w:lang w:val="en-GB"/>
              </w:rPr>
              <w:t> </w:t>
            </w:r>
          </w:p>
        </w:tc>
      </w:tr>
      <w:tr w:rsidR="007E5056" w:rsidRPr="00EF4362" w14:paraId="5EAF0AD2" w14:textId="77777777" w:rsidTr="00143D47">
        <w:trPr>
          <w:trHeight w:val="276"/>
          <w:jc w:val="center"/>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9E91B33" w14:textId="77777777" w:rsidR="007E5056" w:rsidRPr="00EF4362" w:rsidRDefault="007E5056" w:rsidP="00143D47">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EC557DC" w14:textId="77777777" w:rsidR="007E5056" w:rsidRPr="00EF4362" w:rsidRDefault="007E5056" w:rsidP="00143D47">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3C84EB6" w14:textId="77777777" w:rsidR="007E5056" w:rsidRPr="00EF4362" w:rsidRDefault="007E5056" w:rsidP="00143D47">
            <w:pPr>
              <w:spacing w:after="0"/>
              <w:rPr>
                <w:rFonts w:eastAsia="Times New Roman"/>
                <w:sz w:val="24"/>
                <w:szCs w:val="24"/>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6809A60" w14:textId="77777777" w:rsidR="007E5056" w:rsidRPr="00EF4362" w:rsidRDefault="007E5056" w:rsidP="00143D47">
            <w:pPr>
              <w:spacing w:after="0"/>
              <w:rPr>
                <w:rFonts w:eastAsia="Times New Roman"/>
                <w:sz w:val="24"/>
                <w:szCs w:val="24"/>
                <w:lang w:val="en-GB"/>
              </w:rPr>
            </w:pPr>
          </w:p>
        </w:tc>
      </w:tr>
      <w:tr w:rsidR="007E5056" w:rsidRPr="00EF4362" w14:paraId="48703C2B" w14:textId="77777777" w:rsidTr="00143D47">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tcPr>
          <w:p w14:paraId="7C3F1219" w14:textId="77777777" w:rsidR="007E5056" w:rsidRPr="00EF4362" w:rsidRDefault="007E5056" w:rsidP="00143D47">
            <w:pPr>
              <w:spacing w:after="0"/>
              <w:jc w:val="center"/>
              <w:textAlignment w:val="baseline"/>
              <w:rPr>
                <w:rFonts w:ascii="Arial" w:hAnsi="Arial" w:cs="Arial"/>
                <w:sz w:val="18"/>
                <w:szCs w:val="18"/>
                <w:lang w:val="en-GB"/>
              </w:rPr>
            </w:pPr>
            <w:r w:rsidRPr="00EF4362">
              <w:rPr>
                <w:rFonts w:ascii="Arial" w:hAnsi="Arial" w:cs="Arial"/>
                <w:sz w:val="18"/>
                <w:szCs w:val="18"/>
                <w:lang w:val="en-GB"/>
              </w:rPr>
              <w:t>0.32 </w:t>
            </w:r>
          </w:p>
        </w:tc>
        <w:tc>
          <w:tcPr>
            <w:tcW w:w="1466" w:type="dxa"/>
            <w:tcBorders>
              <w:top w:val="single" w:sz="6" w:space="0" w:color="auto"/>
              <w:left w:val="single" w:sz="6" w:space="0" w:color="auto"/>
              <w:bottom w:val="single" w:sz="6" w:space="0" w:color="auto"/>
              <w:right w:val="single" w:sz="6" w:space="0" w:color="auto"/>
            </w:tcBorders>
            <w:shd w:val="clear" w:color="auto" w:fill="auto"/>
          </w:tcPr>
          <w:p w14:paraId="1AA633EF" w14:textId="77777777" w:rsidR="007E5056" w:rsidRPr="00EF4362" w:rsidRDefault="007E5056" w:rsidP="00143D47">
            <w:pPr>
              <w:spacing w:after="0"/>
              <w:jc w:val="center"/>
              <w:textAlignment w:val="baseline"/>
              <w:rPr>
                <w:rFonts w:ascii="Arial" w:hAnsi="Arial" w:cs="Arial"/>
                <w:sz w:val="18"/>
                <w:szCs w:val="18"/>
                <w:highlight w:val="yellow"/>
                <w:lang w:val="en-GB"/>
              </w:rPr>
            </w:pPr>
            <w:r w:rsidRPr="00EF4362">
              <w:rPr>
                <w:rFonts w:ascii="Arial" w:hAnsi="Arial" w:cs="Arial"/>
                <w:sz w:val="18"/>
                <w:szCs w:val="18"/>
                <w:highlight w:val="yellow"/>
                <w:lang w:val="en-GB"/>
              </w:rPr>
              <w:t>2.56 x N1 x M2 (8 x N1 x M2)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5230C32" w14:textId="77777777" w:rsidR="007E5056" w:rsidRPr="00EF4362" w:rsidRDefault="007E5056" w:rsidP="00143D47">
            <w:pPr>
              <w:spacing w:after="0"/>
              <w:jc w:val="center"/>
              <w:textAlignment w:val="baseline"/>
              <w:rPr>
                <w:rFonts w:ascii="Arial" w:eastAsia="Times New Roman" w:hAnsi="Arial" w:cs="Arial"/>
                <w:sz w:val="18"/>
                <w:szCs w:val="18"/>
                <w:highlight w:val="yellow"/>
                <w:lang w:val="en-GB"/>
              </w:rPr>
            </w:pPr>
            <w:r w:rsidRPr="00EF4362">
              <w:rPr>
                <w:rFonts w:ascii="Arial" w:hAnsi="Arial" w:cs="Arial"/>
                <w:sz w:val="18"/>
                <w:szCs w:val="18"/>
                <w:highlight w:val="yellow"/>
                <w:lang w:val="en-GB"/>
              </w:rPr>
              <w:t>0.32 x N1 x M3 (1 x N1 x M3) </w:t>
            </w:r>
          </w:p>
        </w:tc>
        <w:tc>
          <w:tcPr>
            <w:tcW w:w="1393" w:type="dxa"/>
            <w:tcBorders>
              <w:top w:val="single" w:sz="6" w:space="0" w:color="auto"/>
              <w:left w:val="single" w:sz="6" w:space="0" w:color="auto"/>
              <w:bottom w:val="single" w:sz="6" w:space="0" w:color="auto"/>
              <w:right w:val="single" w:sz="6" w:space="0" w:color="auto"/>
            </w:tcBorders>
            <w:shd w:val="clear" w:color="auto" w:fill="auto"/>
          </w:tcPr>
          <w:p w14:paraId="5C97D917" w14:textId="77777777" w:rsidR="007E5056" w:rsidRPr="00EF4362" w:rsidRDefault="007E5056" w:rsidP="00143D47">
            <w:pPr>
              <w:spacing w:after="0"/>
              <w:jc w:val="center"/>
              <w:textAlignment w:val="baseline"/>
              <w:rPr>
                <w:rFonts w:ascii="Arial" w:eastAsia="Times New Roman" w:hAnsi="Arial" w:cs="Arial"/>
                <w:sz w:val="18"/>
                <w:szCs w:val="18"/>
                <w:highlight w:val="yellow"/>
                <w:lang w:val="en-GB"/>
              </w:rPr>
            </w:pPr>
            <w:r w:rsidRPr="00EF4362">
              <w:rPr>
                <w:rFonts w:ascii="Arial" w:hAnsi="Arial" w:cs="Arial"/>
                <w:sz w:val="18"/>
                <w:szCs w:val="18"/>
                <w:highlight w:val="yellow"/>
                <w:lang w:val="en-GB"/>
              </w:rPr>
              <w:t>0.96 x N1 x M4 (3 x N1 x M4) </w:t>
            </w:r>
          </w:p>
        </w:tc>
      </w:tr>
      <w:tr w:rsidR="007E5056" w:rsidRPr="00EF4362" w14:paraId="57557E9C" w14:textId="77777777" w:rsidTr="00143D47">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14C11E48"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lastRenderedPageBreak/>
              <w:t>0.64 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4FB36FC5" w14:textId="77777777" w:rsidR="007E5056" w:rsidRPr="00EF4362" w:rsidRDefault="007E5056" w:rsidP="00143D47">
            <w:pPr>
              <w:spacing w:after="0"/>
              <w:jc w:val="center"/>
              <w:textAlignment w:val="baseline"/>
              <w:rPr>
                <w:rFonts w:eastAsia="Times New Roman"/>
                <w:sz w:val="24"/>
                <w:szCs w:val="24"/>
                <w:highlight w:val="yellow"/>
                <w:lang w:val="en-GB"/>
              </w:rPr>
            </w:pPr>
            <w:r w:rsidRPr="00EF4362">
              <w:rPr>
                <w:rFonts w:ascii="Arial" w:hAnsi="Arial" w:cs="Arial"/>
                <w:sz w:val="18"/>
                <w:szCs w:val="18"/>
                <w:highlight w:val="yellow"/>
                <w:lang w:val="en-GB"/>
              </w:rPr>
              <w:t>5.12 x N1 (8 x N1)</w:t>
            </w:r>
            <w:r w:rsidRPr="00EF4362">
              <w:rPr>
                <w:rFonts w:ascii="Arial" w:eastAsia="Times New Roman" w:hAnsi="Arial" w:cs="Arial"/>
                <w:sz w:val="18"/>
                <w:szCs w:val="18"/>
                <w:highlight w:val="yellow"/>
                <w:lang w:val="en-GB"/>
              </w:rPr>
              <w:t>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31D3BA93" w14:textId="77777777" w:rsidR="007E5056" w:rsidRPr="00EF4362" w:rsidRDefault="007E5056" w:rsidP="00143D47">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0.64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22A9635C" w14:textId="77777777" w:rsidR="007E5056" w:rsidRPr="00EF4362" w:rsidRDefault="007E5056" w:rsidP="00143D47">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1.92 x N1 (3 x N1) </w:t>
            </w:r>
          </w:p>
        </w:tc>
      </w:tr>
      <w:tr w:rsidR="007E5056" w:rsidRPr="00EF4362" w14:paraId="160888B5" w14:textId="77777777" w:rsidTr="00143D47">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05E71DBD" w14:textId="77777777" w:rsidR="007E5056" w:rsidRPr="00EF4362" w:rsidRDefault="007E5056" w:rsidP="00143D47">
            <w:pPr>
              <w:spacing w:after="0"/>
              <w:jc w:val="center"/>
              <w:textAlignment w:val="baseline"/>
              <w:rPr>
                <w:rFonts w:ascii="Arial" w:hAnsi="Arial" w:cs="Arial"/>
                <w:sz w:val="18"/>
                <w:szCs w:val="18"/>
                <w:lang w:val="en-GB"/>
              </w:rPr>
            </w:pPr>
            <w:r w:rsidRPr="00EF4362">
              <w:rPr>
                <w:rFonts w:ascii="Arial" w:hAnsi="Arial" w:cs="Arial"/>
                <w:sz w:val="18"/>
                <w:szCs w:val="18"/>
                <w:lang w:val="en-GB"/>
              </w:rPr>
              <w:t>1.28 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0E6C80D4" w14:textId="77777777" w:rsidR="007E5056" w:rsidRPr="00EF4362" w:rsidRDefault="007E5056" w:rsidP="00143D47">
            <w:pPr>
              <w:spacing w:after="0"/>
              <w:jc w:val="center"/>
              <w:textAlignment w:val="baseline"/>
              <w:rPr>
                <w:rFonts w:ascii="Arial" w:hAnsi="Arial" w:cs="Arial"/>
                <w:sz w:val="18"/>
                <w:szCs w:val="18"/>
                <w:highlight w:val="yellow"/>
                <w:lang w:val="en-GB"/>
              </w:rPr>
            </w:pPr>
            <w:r w:rsidRPr="00EF4362">
              <w:rPr>
                <w:rFonts w:ascii="Arial" w:hAnsi="Arial" w:cs="Arial"/>
                <w:sz w:val="18"/>
                <w:szCs w:val="18"/>
                <w:highlight w:val="yellow"/>
                <w:lang w:val="en-GB"/>
              </w:rPr>
              <w:t>8.96 x N1 (7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7396FC16" w14:textId="77777777" w:rsidR="007E5056" w:rsidRPr="00EF4362" w:rsidRDefault="007E5056" w:rsidP="00143D47">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1.28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0251C53E" w14:textId="77777777" w:rsidR="007E5056" w:rsidRPr="00EF4362" w:rsidRDefault="007E5056" w:rsidP="00143D47">
            <w:pPr>
              <w:spacing w:after="0"/>
              <w:jc w:val="center"/>
              <w:textAlignment w:val="baseline"/>
              <w:rPr>
                <w:rFonts w:eastAsia="Times New Roman"/>
                <w:sz w:val="24"/>
                <w:szCs w:val="24"/>
                <w:highlight w:val="yellow"/>
                <w:lang w:val="en-GB"/>
              </w:rPr>
            </w:pPr>
            <w:r w:rsidRPr="00EF4362">
              <w:rPr>
                <w:rFonts w:ascii="Arial" w:eastAsia="Times New Roman" w:hAnsi="Arial" w:cs="Arial"/>
                <w:sz w:val="18"/>
                <w:szCs w:val="18"/>
                <w:highlight w:val="yellow"/>
                <w:lang w:val="en-GB"/>
              </w:rPr>
              <w:t>3.84 x N1 (3 x N1) </w:t>
            </w:r>
          </w:p>
        </w:tc>
      </w:tr>
      <w:tr w:rsidR="007E5056" w:rsidRPr="00EF4362" w14:paraId="714571FB" w14:textId="77777777" w:rsidTr="00143D47">
        <w:trPr>
          <w:jc w:val="center"/>
        </w:trPr>
        <w:tc>
          <w:tcPr>
            <w:tcW w:w="781" w:type="dxa"/>
            <w:tcBorders>
              <w:top w:val="single" w:sz="6" w:space="0" w:color="auto"/>
              <w:left w:val="single" w:sz="6" w:space="0" w:color="auto"/>
              <w:bottom w:val="single" w:sz="6" w:space="0" w:color="auto"/>
              <w:right w:val="single" w:sz="6" w:space="0" w:color="auto"/>
            </w:tcBorders>
            <w:shd w:val="clear" w:color="auto" w:fill="auto"/>
            <w:hideMark/>
          </w:tcPr>
          <w:p w14:paraId="60714F89"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2.56 </w:t>
            </w:r>
          </w:p>
        </w:tc>
        <w:tc>
          <w:tcPr>
            <w:tcW w:w="1466" w:type="dxa"/>
            <w:tcBorders>
              <w:top w:val="single" w:sz="6" w:space="0" w:color="auto"/>
              <w:left w:val="single" w:sz="6" w:space="0" w:color="auto"/>
              <w:bottom w:val="single" w:sz="6" w:space="0" w:color="auto"/>
              <w:right w:val="single" w:sz="6" w:space="0" w:color="auto"/>
            </w:tcBorders>
            <w:shd w:val="clear" w:color="auto" w:fill="auto"/>
            <w:hideMark/>
          </w:tcPr>
          <w:p w14:paraId="76052C0F"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58.88 x N1 (23 x N1) </w:t>
            </w:r>
          </w:p>
        </w:tc>
        <w:tc>
          <w:tcPr>
            <w:tcW w:w="1531" w:type="dxa"/>
            <w:tcBorders>
              <w:top w:val="single" w:sz="6" w:space="0" w:color="auto"/>
              <w:left w:val="single" w:sz="6" w:space="0" w:color="auto"/>
              <w:bottom w:val="single" w:sz="6" w:space="0" w:color="auto"/>
              <w:right w:val="single" w:sz="6" w:space="0" w:color="auto"/>
            </w:tcBorders>
            <w:shd w:val="clear" w:color="auto" w:fill="auto"/>
            <w:hideMark/>
          </w:tcPr>
          <w:p w14:paraId="3F782DDD"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2.56 x N1 (1 x N1) </w:t>
            </w:r>
          </w:p>
        </w:tc>
        <w:tc>
          <w:tcPr>
            <w:tcW w:w="1393" w:type="dxa"/>
            <w:tcBorders>
              <w:top w:val="single" w:sz="6" w:space="0" w:color="auto"/>
              <w:left w:val="single" w:sz="6" w:space="0" w:color="auto"/>
              <w:bottom w:val="single" w:sz="6" w:space="0" w:color="auto"/>
              <w:right w:val="single" w:sz="6" w:space="0" w:color="auto"/>
            </w:tcBorders>
            <w:shd w:val="clear" w:color="auto" w:fill="auto"/>
            <w:hideMark/>
          </w:tcPr>
          <w:p w14:paraId="00845F37" w14:textId="77777777" w:rsidR="007E5056" w:rsidRPr="00EF4362" w:rsidRDefault="007E5056" w:rsidP="00143D47">
            <w:pPr>
              <w:spacing w:after="0"/>
              <w:jc w:val="center"/>
              <w:textAlignment w:val="baseline"/>
              <w:rPr>
                <w:rFonts w:eastAsia="Times New Roman"/>
                <w:sz w:val="24"/>
                <w:szCs w:val="24"/>
                <w:lang w:val="en-GB"/>
              </w:rPr>
            </w:pPr>
            <w:r w:rsidRPr="00EF4362">
              <w:rPr>
                <w:rFonts w:ascii="Arial" w:eastAsia="Times New Roman" w:hAnsi="Arial" w:cs="Arial"/>
                <w:sz w:val="18"/>
                <w:szCs w:val="18"/>
                <w:lang w:val="en-GB"/>
              </w:rPr>
              <w:t>7.68 x N1 (3 x N1) </w:t>
            </w:r>
          </w:p>
        </w:tc>
      </w:tr>
      <w:tr w:rsidR="007E5056" w:rsidRPr="00EF4362" w14:paraId="36E9CF18" w14:textId="77777777" w:rsidTr="00143D47">
        <w:trPr>
          <w:jc w:val="center"/>
        </w:trPr>
        <w:tc>
          <w:tcPr>
            <w:tcW w:w="5171" w:type="dxa"/>
            <w:gridSpan w:val="4"/>
            <w:tcBorders>
              <w:top w:val="single" w:sz="6" w:space="0" w:color="auto"/>
              <w:left w:val="single" w:sz="6" w:space="0" w:color="auto"/>
              <w:bottom w:val="single" w:sz="6" w:space="0" w:color="auto"/>
              <w:right w:val="single" w:sz="6" w:space="0" w:color="auto"/>
            </w:tcBorders>
            <w:shd w:val="clear" w:color="auto" w:fill="auto"/>
            <w:hideMark/>
          </w:tcPr>
          <w:p w14:paraId="1032A273" w14:textId="77777777" w:rsidR="007E5056" w:rsidRDefault="007E5056" w:rsidP="00143D47">
            <w:pPr>
              <w:spacing w:after="0"/>
              <w:ind w:left="840" w:hanging="840"/>
              <w:textAlignment w:val="baseline"/>
              <w:rPr>
                <w:rFonts w:ascii="Arial" w:eastAsia="Times New Roman" w:hAnsi="Arial" w:cs="Arial"/>
                <w:sz w:val="18"/>
                <w:szCs w:val="18"/>
                <w:lang w:val="en-GB"/>
              </w:rPr>
            </w:pPr>
            <w:r w:rsidRPr="00EF4362">
              <w:rPr>
                <w:rFonts w:ascii="Arial" w:eastAsia="Times New Roman" w:hAnsi="Arial" w:cs="Arial"/>
                <w:sz w:val="18"/>
                <w:szCs w:val="18"/>
                <w:lang w:val="en-GB"/>
              </w:rPr>
              <w:t>Note 1:</w:t>
            </w:r>
            <w:r w:rsidRPr="00EF4362">
              <w:rPr>
                <w:rFonts w:ascii="Calibri" w:eastAsia="Times New Roman" w:hAnsi="Calibri" w:cs="Calibri"/>
                <w:sz w:val="18"/>
                <w:szCs w:val="18"/>
                <w:lang w:val="en-GB"/>
              </w:rPr>
              <w:t xml:space="preserve"> </w:t>
            </w:r>
            <w:r w:rsidRPr="00EF4362">
              <w:rPr>
                <w:rFonts w:ascii="Arial" w:eastAsia="Times New Roman" w:hAnsi="Arial" w:cs="Arial"/>
                <w:sz w:val="18"/>
                <w:szCs w:val="18"/>
                <w:lang w:val="en-GB"/>
              </w:rPr>
              <w:t>when SMTC &lt; = 40 ms, M2 = M3 = M4 = 1; and when SMTC &gt; 40 ms, M2 = 1.5, M3 = M4 = 2 </w:t>
            </w:r>
          </w:p>
          <w:p w14:paraId="5CDA1F26" w14:textId="4406FD83" w:rsidR="007E5056" w:rsidRPr="00EF4362" w:rsidRDefault="006211D2" w:rsidP="006211D2">
            <w:pPr>
              <w:spacing w:after="0"/>
              <w:ind w:left="840" w:hanging="840"/>
              <w:textAlignment w:val="baseline"/>
              <w:rPr>
                <w:rFonts w:eastAsia="Times New Roman"/>
                <w:sz w:val="24"/>
                <w:szCs w:val="24"/>
                <w:lang w:val="en-GB"/>
              </w:rPr>
            </w:pPr>
            <w:r w:rsidRPr="00EA6EA2">
              <w:rPr>
                <w:rFonts w:ascii="Arial" w:eastAsia="Times New Roman" w:hAnsi="Arial" w:cs="Arial"/>
                <w:sz w:val="18"/>
                <w:szCs w:val="18"/>
                <w:highlight w:val="yellow"/>
                <w:lang w:val="en-GB"/>
              </w:rPr>
              <w:t xml:space="preserve">Note 2: </w:t>
            </w:r>
            <w:r>
              <w:rPr>
                <w:rFonts w:ascii="Arial" w:eastAsia="Times New Roman" w:hAnsi="Arial" w:cs="Arial"/>
                <w:sz w:val="18"/>
                <w:szCs w:val="18"/>
                <w:highlight w:val="yellow"/>
                <w:lang w:val="en-GB"/>
              </w:rPr>
              <w:t xml:space="preserve">This table is </w:t>
            </w:r>
            <w:r w:rsidRPr="00EA6EA2">
              <w:rPr>
                <w:rFonts w:ascii="Arial" w:eastAsia="Times New Roman" w:hAnsi="Arial" w:cs="Arial"/>
                <w:sz w:val="18"/>
                <w:szCs w:val="18"/>
                <w:highlight w:val="yellow"/>
                <w:lang w:val="en-GB"/>
              </w:rPr>
              <w:t>applicable for power class= TBD</w:t>
            </w:r>
          </w:p>
        </w:tc>
      </w:tr>
    </w:tbl>
    <w:p w14:paraId="42BAAC4D" w14:textId="77777777" w:rsidR="007E5056" w:rsidRPr="00EF4362" w:rsidRDefault="007E5056" w:rsidP="007E5056">
      <w:pPr>
        <w:rPr>
          <w:rFonts w:ascii="Arial" w:hAnsi="Arial" w:cs="Arial"/>
          <w:b/>
          <w:bCs/>
          <w:i/>
          <w:iCs/>
          <w:lang w:val="en-GB" w:eastAsia="zh-CN"/>
        </w:rPr>
      </w:pPr>
    </w:p>
    <w:p w14:paraId="607A6267" w14:textId="77777777" w:rsidR="00371204" w:rsidRPr="007E5056" w:rsidRDefault="00371204" w:rsidP="00371204">
      <w:pPr>
        <w:rPr>
          <w:lang w:val="en-GB"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600887ED" w14:textId="32114B1E" w:rsidR="004A7656" w:rsidRDefault="009D0C30" w:rsidP="009D0C30">
      <w:pPr>
        <w:rPr>
          <w:rFonts w:ascii="Arial" w:hAnsi="Arial" w:cs="Arial"/>
        </w:rPr>
      </w:pPr>
      <w:r w:rsidRPr="00FE6D4C">
        <w:rPr>
          <w:rFonts w:ascii="Arial" w:hAnsi="Arial" w:cs="Arial"/>
        </w:rPr>
        <w:t xml:space="preserve">[1] </w:t>
      </w:r>
      <w:r w:rsidR="00FE6D4C" w:rsidRPr="00FE6D4C">
        <w:rPr>
          <w:rFonts w:ascii="Arial" w:hAnsi="Arial" w:cs="Arial"/>
        </w:rPr>
        <w:t>R4-2108342</w:t>
      </w:r>
      <w:r w:rsidR="00B455D7" w:rsidRPr="00FE6D4C">
        <w:rPr>
          <w:rFonts w:ascii="Arial" w:hAnsi="Arial" w:cs="Arial"/>
        </w:rPr>
        <w:t>, WF</w:t>
      </w:r>
      <w:r w:rsidR="00557F11" w:rsidRPr="00FE6D4C">
        <w:rPr>
          <w:rFonts w:ascii="Arial" w:hAnsi="Arial" w:cs="Arial"/>
        </w:rPr>
        <w:t xml:space="preserve"> on Rel-17 NR HST FR2 enhancements RRM requirements, Nokia</w:t>
      </w:r>
    </w:p>
    <w:p w14:paraId="076898B4" w14:textId="1050F6E2" w:rsidR="0053256B" w:rsidRPr="0053256B" w:rsidRDefault="0053256B" w:rsidP="0053256B">
      <w:pPr>
        <w:spacing w:after="0"/>
        <w:rPr>
          <w:rFonts w:ascii="Segoe UI" w:eastAsia="Times New Roman" w:hAnsi="Segoe UI" w:cs="Segoe UI"/>
          <w:sz w:val="21"/>
          <w:szCs w:val="21"/>
          <w:lang w:eastAsia="zh-CN"/>
        </w:rPr>
      </w:pPr>
      <w:r w:rsidRPr="00614575">
        <w:rPr>
          <w:rFonts w:ascii="Segoe UI" w:eastAsia="Times New Roman" w:hAnsi="Segoe UI" w:cs="Segoe UI"/>
          <w:sz w:val="21"/>
          <w:szCs w:val="21"/>
          <w:lang w:eastAsia="zh-CN"/>
        </w:rPr>
        <w:t xml:space="preserve">[2] </w:t>
      </w:r>
      <w:r w:rsidRPr="0053256B">
        <w:rPr>
          <w:rFonts w:ascii="Segoe UI" w:eastAsia="Times New Roman" w:hAnsi="Segoe UI" w:cs="Segoe UI"/>
          <w:sz w:val="21"/>
          <w:szCs w:val="21"/>
          <w:lang w:eastAsia="zh-CN"/>
        </w:rPr>
        <w:t>R4-2111128</w:t>
      </w:r>
      <w:r w:rsidR="00614575" w:rsidRPr="00614575">
        <w:rPr>
          <w:rFonts w:ascii="Segoe UI" w:eastAsia="Times New Roman" w:hAnsi="Segoe UI" w:cs="Segoe UI"/>
          <w:sz w:val="21"/>
          <w:szCs w:val="21"/>
          <w:lang w:eastAsia="zh-CN"/>
        </w:rPr>
        <w:t>, Consideration on UE beam and pwr requirements for FR2 HST</w:t>
      </w:r>
      <w:r w:rsidR="00614575">
        <w:rPr>
          <w:rFonts w:ascii="Segoe UI" w:eastAsia="Times New Roman" w:hAnsi="Segoe UI" w:cs="Segoe UI"/>
          <w:sz w:val="21"/>
          <w:szCs w:val="21"/>
          <w:lang w:eastAsia="zh-CN"/>
        </w:rPr>
        <w:t>, Ericsson</w:t>
      </w:r>
    </w:p>
    <w:p w14:paraId="5C7B9497" w14:textId="77777777" w:rsidR="0053256B" w:rsidRPr="00FE6D4C" w:rsidRDefault="0053256B" w:rsidP="009D0C30">
      <w:pPr>
        <w:rPr>
          <w:rFonts w:ascii="Arial" w:hAnsi="Arial" w:cs="Arial"/>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22E81" w14:textId="77777777" w:rsidR="00A574E0" w:rsidRDefault="00A574E0">
      <w:r>
        <w:separator/>
      </w:r>
    </w:p>
  </w:endnote>
  <w:endnote w:type="continuationSeparator" w:id="0">
    <w:p w14:paraId="5FC228C7" w14:textId="77777777" w:rsidR="00A574E0" w:rsidRDefault="00A574E0">
      <w:r>
        <w:continuationSeparator/>
      </w:r>
    </w:p>
  </w:endnote>
  <w:endnote w:type="continuationNotice" w:id="1">
    <w:p w14:paraId="2F55BF8A" w14:textId="77777777" w:rsidR="00A574E0" w:rsidRDefault="00A57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8B9F9" w14:textId="77777777" w:rsidR="00A574E0" w:rsidRDefault="00A574E0">
      <w:r>
        <w:separator/>
      </w:r>
    </w:p>
  </w:footnote>
  <w:footnote w:type="continuationSeparator" w:id="0">
    <w:p w14:paraId="168F05E1" w14:textId="77777777" w:rsidR="00A574E0" w:rsidRDefault="00A574E0">
      <w:r>
        <w:continuationSeparator/>
      </w:r>
    </w:p>
  </w:footnote>
  <w:footnote w:type="continuationNotice" w:id="1">
    <w:p w14:paraId="69597E6C" w14:textId="77777777" w:rsidR="00A574E0" w:rsidRDefault="00A574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597E"/>
    <w:multiLevelType w:val="hybridMultilevel"/>
    <w:tmpl w:val="E54ADBF8"/>
    <w:lvl w:ilvl="0" w:tplc="581242DA">
      <w:start w:val="1"/>
      <w:numFmt w:val="bullet"/>
      <w:lvlText w:val="•"/>
      <w:lvlJc w:val="left"/>
      <w:pPr>
        <w:tabs>
          <w:tab w:val="num" w:pos="720"/>
        </w:tabs>
        <w:ind w:left="720" w:hanging="360"/>
      </w:pPr>
      <w:rPr>
        <w:rFonts w:ascii="Arial" w:hAnsi="Arial" w:hint="default"/>
      </w:rPr>
    </w:lvl>
    <w:lvl w:ilvl="1" w:tplc="1FC88B76">
      <w:numFmt w:val="bullet"/>
      <w:lvlText w:val="–"/>
      <w:lvlJc w:val="left"/>
      <w:pPr>
        <w:tabs>
          <w:tab w:val="num" w:pos="1440"/>
        </w:tabs>
        <w:ind w:left="1440" w:hanging="360"/>
      </w:pPr>
      <w:rPr>
        <w:rFonts w:ascii="Arial" w:hAnsi="Arial" w:hint="default"/>
      </w:rPr>
    </w:lvl>
    <w:lvl w:ilvl="2" w:tplc="CA5A7760" w:tentative="1">
      <w:start w:val="1"/>
      <w:numFmt w:val="bullet"/>
      <w:lvlText w:val="•"/>
      <w:lvlJc w:val="left"/>
      <w:pPr>
        <w:tabs>
          <w:tab w:val="num" w:pos="2160"/>
        </w:tabs>
        <w:ind w:left="2160" w:hanging="360"/>
      </w:pPr>
      <w:rPr>
        <w:rFonts w:ascii="Arial" w:hAnsi="Arial" w:hint="default"/>
      </w:rPr>
    </w:lvl>
    <w:lvl w:ilvl="3" w:tplc="3BAA658C" w:tentative="1">
      <w:start w:val="1"/>
      <w:numFmt w:val="bullet"/>
      <w:lvlText w:val="•"/>
      <w:lvlJc w:val="left"/>
      <w:pPr>
        <w:tabs>
          <w:tab w:val="num" w:pos="2880"/>
        </w:tabs>
        <w:ind w:left="2880" w:hanging="360"/>
      </w:pPr>
      <w:rPr>
        <w:rFonts w:ascii="Arial" w:hAnsi="Arial" w:hint="default"/>
      </w:rPr>
    </w:lvl>
    <w:lvl w:ilvl="4" w:tplc="0762BAC2" w:tentative="1">
      <w:start w:val="1"/>
      <w:numFmt w:val="bullet"/>
      <w:lvlText w:val="•"/>
      <w:lvlJc w:val="left"/>
      <w:pPr>
        <w:tabs>
          <w:tab w:val="num" w:pos="3600"/>
        </w:tabs>
        <w:ind w:left="3600" w:hanging="360"/>
      </w:pPr>
      <w:rPr>
        <w:rFonts w:ascii="Arial" w:hAnsi="Arial" w:hint="default"/>
      </w:rPr>
    </w:lvl>
    <w:lvl w:ilvl="5" w:tplc="2B76C3EC" w:tentative="1">
      <w:start w:val="1"/>
      <w:numFmt w:val="bullet"/>
      <w:lvlText w:val="•"/>
      <w:lvlJc w:val="left"/>
      <w:pPr>
        <w:tabs>
          <w:tab w:val="num" w:pos="4320"/>
        </w:tabs>
        <w:ind w:left="4320" w:hanging="360"/>
      </w:pPr>
      <w:rPr>
        <w:rFonts w:ascii="Arial" w:hAnsi="Arial" w:hint="default"/>
      </w:rPr>
    </w:lvl>
    <w:lvl w:ilvl="6" w:tplc="D012B8EA" w:tentative="1">
      <w:start w:val="1"/>
      <w:numFmt w:val="bullet"/>
      <w:lvlText w:val="•"/>
      <w:lvlJc w:val="left"/>
      <w:pPr>
        <w:tabs>
          <w:tab w:val="num" w:pos="5040"/>
        </w:tabs>
        <w:ind w:left="5040" w:hanging="360"/>
      </w:pPr>
      <w:rPr>
        <w:rFonts w:ascii="Arial" w:hAnsi="Arial" w:hint="default"/>
      </w:rPr>
    </w:lvl>
    <w:lvl w:ilvl="7" w:tplc="5FE8AE9C" w:tentative="1">
      <w:start w:val="1"/>
      <w:numFmt w:val="bullet"/>
      <w:lvlText w:val="•"/>
      <w:lvlJc w:val="left"/>
      <w:pPr>
        <w:tabs>
          <w:tab w:val="num" w:pos="5760"/>
        </w:tabs>
        <w:ind w:left="5760" w:hanging="360"/>
      </w:pPr>
      <w:rPr>
        <w:rFonts w:ascii="Arial" w:hAnsi="Arial" w:hint="default"/>
      </w:rPr>
    </w:lvl>
    <w:lvl w:ilvl="8" w:tplc="17987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C05950"/>
    <w:multiLevelType w:val="hybridMultilevel"/>
    <w:tmpl w:val="4FEC8EF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6035A4"/>
    <w:multiLevelType w:val="hybridMultilevel"/>
    <w:tmpl w:val="3BCEBB66"/>
    <w:lvl w:ilvl="0" w:tplc="AF56FD56">
      <w:start w:val="1"/>
      <w:numFmt w:val="bullet"/>
      <w:lvlText w:val="•"/>
      <w:lvlJc w:val="left"/>
      <w:pPr>
        <w:tabs>
          <w:tab w:val="num" w:pos="644"/>
        </w:tabs>
        <w:ind w:left="644" w:hanging="360"/>
      </w:pPr>
      <w:rPr>
        <w:rFonts w:ascii="Arial" w:hAnsi="Arial" w:hint="default"/>
      </w:rPr>
    </w:lvl>
    <w:lvl w:ilvl="1" w:tplc="5D667BA2">
      <w:numFmt w:val="bullet"/>
      <w:lvlText w:val="–"/>
      <w:lvlJc w:val="left"/>
      <w:pPr>
        <w:tabs>
          <w:tab w:val="num" w:pos="1364"/>
        </w:tabs>
        <w:ind w:left="1364" w:hanging="360"/>
      </w:pPr>
      <w:rPr>
        <w:rFonts w:ascii="Arial" w:hAnsi="Arial" w:hint="default"/>
      </w:rPr>
    </w:lvl>
    <w:lvl w:ilvl="2" w:tplc="80B89F14">
      <w:numFmt w:val="bullet"/>
      <w:lvlText w:val="•"/>
      <w:lvlJc w:val="left"/>
      <w:pPr>
        <w:tabs>
          <w:tab w:val="num" w:pos="2084"/>
        </w:tabs>
        <w:ind w:left="2084" w:hanging="360"/>
      </w:pPr>
      <w:rPr>
        <w:rFonts w:ascii="Arial" w:hAnsi="Arial" w:hint="default"/>
      </w:rPr>
    </w:lvl>
    <w:lvl w:ilvl="3" w:tplc="58566628" w:tentative="1">
      <w:start w:val="1"/>
      <w:numFmt w:val="bullet"/>
      <w:lvlText w:val="•"/>
      <w:lvlJc w:val="left"/>
      <w:pPr>
        <w:tabs>
          <w:tab w:val="num" w:pos="2804"/>
        </w:tabs>
        <w:ind w:left="2804" w:hanging="360"/>
      </w:pPr>
      <w:rPr>
        <w:rFonts w:ascii="Arial" w:hAnsi="Arial" w:hint="default"/>
      </w:rPr>
    </w:lvl>
    <w:lvl w:ilvl="4" w:tplc="8BC6B286" w:tentative="1">
      <w:start w:val="1"/>
      <w:numFmt w:val="bullet"/>
      <w:lvlText w:val="•"/>
      <w:lvlJc w:val="left"/>
      <w:pPr>
        <w:tabs>
          <w:tab w:val="num" w:pos="3524"/>
        </w:tabs>
        <w:ind w:left="3524" w:hanging="360"/>
      </w:pPr>
      <w:rPr>
        <w:rFonts w:ascii="Arial" w:hAnsi="Arial" w:hint="default"/>
      </w:rPr>
    </w:lvl>
    <w:lvl w:ilvl="5" w:tplc="4BF6A298" w:tentative="1">
      <w:start w:val="1"/>
      <w:numFmt w:val="bullet"/>
      <w:lvlText w:val="•"/>
      <w:lvlJc w:val="left"/>
      <w:pPr>
        <w:tabs>
          <w:tab w:val="num" w:pos="4244"/>
        </w:tabs>
        <w:ind w:left="4244" w:hanging="360"/>
      </w:pPr>
      <w:rPr>
        <w:rFonts w:ascii="Arial" w:hAnsi="Arial" w:hint="default"/>
      </w:rPr>
    </w:lvl>
    <w:lvl w:ilvl="6" w:tplc="3B546634" w:tentative="1">
      <w:start w:val="1"/>
      <w:numFmt w:val="bullet"/>
      <w:lvlText w:val="•"/>
      <w:lvlJc w:val="left"/>
      <w:pPr>
        <w:tabs>
          <w:tab w:val="num" w:pos="4964"/>
        </w:tabs>
        <w:ind w:left="4964" w:hanging="360"/>
      </w:pPr>
      <w:rPr>
        <w:rFonts w:ascii="Arial" w:hAnsi="Arial" w:hint="default"/>
      </w:rPr>
    </w:lvl>
    <w:lvl w:ilvl="7" w:tplc="4D6C8924" w:tentative="1">
      <w:start w:val="1"/>
      <w:numFmt w:val="bullet"/>
      <w:lvlText w:val="•"/>
      <w:lvlJc w:val="left"/>
      <w:pPr>
        <w:tabs>
          <w:tab w:val="num" w:pos="5684"/>
        </w:tabs>
        <w:ind w:left="5684" w:hanging="360"/>
      </w:pPr>
      <w:rPr>
        <w:rFonts w:ascii="Arial" w:hAnsi="Arial" w:hint="default"/>
      </w:rPr>
    </w:lvl>
    <w:lvl w:ilvl="8" w:tplc="8DEC34D2"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C4E33D9"/>
    <w:multiLevelType w:val="hybridMultilevel"/>
    <w:tmpl w:val="B95C95C0"/>
    <w:lvl w:ilvl="0" w:tplc="4E301CC4">
      <w:start w:val="1"/>
      <w:numFmt w:val="bullet"/>
      <w:lvlText w:val="•"/>
      <w:lvlJc w:val="left"/>
      <w:pPr>
        <w:tabs>
          <w:tab w:val="num" w:pos="720"/>
        </w:tabs>
        <w:ind w:left="720" w:hanging="360"/>
      </w:pPr>
      <w:rPr>
        <w:rFonts w:ascii="Arial" w:hAnsi="Arial" w:hint="default"/>
      </w:rPr>
    </w:lvl>
    <w:lvl w:ilvl="1" w:tplc="CF8261DC">
      <w:numFmt w:val="bullet"/>
      <w:lvlText w:val="–"/>
      <w:lvlJc w:val="left"/>
      <w:pPr>
        <w:tabs>
          <w:tab w:val="num" w:pos="1440"/>
        </w:tabs>
        <w:ind w:left="1440" w:hanging="360"/>
      </w:pPr>
      <w:rPr>
        <w:rFonts w:ascii="Arial" w:hAnsi="Arial" w:hint="default"/>
      </w:rPr>
    </w:lvl>
    <w:lvl w:ilvl="2" w:tplc="BBEA6FAC">
      <w:numFmt w:val="bullet"/>
      <w:lvlText w:val="•"/>
      <w:lvlJc w:val="left"/>
      <w:pPr>
        <w:tabs>
          <w:tab w:val="num" w:pos="2160"/>
        </w:tabs>
        <w:ind w:left="2160" w:hanging="360"/>
      </w:pPr>
      <w:rPr>
        <w:rFonts w:ascii="Arial" w:hAnsi="Arial" w:hint="default"/>
      </w:rPr>
    </w:lvl>
    <w:lvl w:ilvl="3" w:tplc="AE824E6E" w:tentative="1">
      <w:start w:val="1"/>
      <w:numFmt w:val="bullet"/>
      <w:lvlText w:val="•"/>
      <w:lvlJc w:val="left"/>
      <w:pPr>
        <w:tabs>
          <w:tab w:val="num" w:pos="2880"/>
        </w:tabs>
        <w:ind w:left="2880" w:hanging="360"/>
      </w:pPr>
      <w:rPr>
        <w:rFonts w:ascii="Arial" w:hAnsi="Arial" w:hint="default"/>
      </w:rPr>
    </w:lvl>
    <w:lvl w:ilvl="4" w:tplc="5A90A65A" w:tentative="1">
      <w:start w:val="1"/>
      <w:numFmt w:val="bullet"/>
      <w:lvlText w:val="•"/>
      <w:lvlJc w:val="left"/>
      <w:pPr>
        <w:tabs>
          <w:tab w:val="num" w:pos="3600"/>
        </w:tabs>
        <w:ind w:left="3600" w:hanging="360"/>
      </w:pPr>
      <w:rPr>
        <w:rFonts w:ascii="Arial" w:hAnsi="Arial" w:hint="default"/>
      </w:rPr>
    </w:lvl>
    <w:lvl w:ilvl="5" w:tplc="76762878" w:tentative="1">
      <w:start w:val="1"/>
      <w:numFmt w:val="bullet"/>
      <w:lvlText w:val="•"/>
      <w:lvlJc w:val="left"/>
      <w:pPr>
        <w:tabs>
          <w:tab w:val="num" w:pos="4320"/>
        </w:tabs>
        <w:ind w:left="4320" w:hanging="360"/>
      </w:pPr>
      <w:rPr>
        <w:rFonts w:ascii="Arial" w:hAnsi="Arial" w:hint="default"/>
      </w:rPr>
    </w:lvl>
    <w:lvl w:ilvl="6" w:tplc="CC08EA34" w:tentative="1">
      <w:start w:val="1"/>
      <w:numFmt w:val="bullet"/>
      <w:lvlText w:val="•"/>
      <w:lvlJc w:val="left"/>
      <w:pPr>
        <w:tabs>
          <w:tab w:val="num" w:pos="5040"/>
        </w:tabs>
        <w:ind w:left="5040" w:hanging="360"/>
      </w:pPr>
      <w:rPr>
        <w:rFonts w:ascii="Arial" w:hAnsi="Arial" w:hint="default"/>
      </w:rPr>
    </w:lvl>
    <w:lvl w:ilvl="7" w:tplc="66C03426" w:tentative="1">
      <w:start w:val="1"/>
      <w:numFmt w:val="bullet"/>
      <w:lvlText w:val="•"/>
      <w:lvlJc w:val="left"/>
      <w:pPr>
        <w:tabs>
          <w:tab w:val="num" w:pos="5760"/>
        </w:tabs>
        <w:ind w:left="5760" w:hanging="360"/>
      </w:pPr>
      <w:rPr>
        <w:rFonts w:ascii="Arial" w:hAnsi="Arial" w:hint="default"/>
      </w:rPr>
    </w:lvl>
    <w:lvl w:ilvl="8" w:tplc="1CAA15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3183E"/>
    <w:multiLevelType w:val="hybridMultilevel"/>
    <w:tmpl w:val="F7065C5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4153DE"/>
    <w:multiLevelType w:val="hybridMultilevel"/>
    <w:tmpl w:val="6EA2973A"/>
    <w:lvl w:ilvl="0" w:tplc="3030181C">
      <w:start w:val="1"/>
      <w:numFmt w:val="bullet"/>
      <w:lvlText w:val="•"/>
      <w:lvlJc w:val="left"/>
      <w:pPr>
        <w:tabs>
          <w:tab w:val="num" w:pos="720"/>
        </w:tabs>
        <w:ind w:left="720" w:hanging="360"/>
      </w:pPr>
      <w:rPr>
        <w:rFonts w:ascii="Arial" w:hAnsi="Arial" w:hint="default"/>
      </w:rPr>
    </w:lvl>
    <w:lvl w:ilvl="1" w:tplc="5F1E8C38">
      <w:numFmt w:val="bullet"/>
      <w:lvlText w:val="–"/>
      <w:lvlJc w:val="left"/>
      <w:pPr>
        <w:tabs>
          <w:tab w:val="num" w:pos="1440"/>
        </w:tabs>
        <w:ind w:left="1440" w:hanging="360"/>
      </w:pPr>
      <w:rPr>
        <w:rFonts w:ascii="Arial" w:hAnsi="Arial" w:hint="default"/>
      </w:rPr>
    </w:lvl>
    <w:lvl w:ilvl="2" w:tplc="AB241614">
      <w:numFmt w:val="bullet"/>
      <w:lvlText w:val="•"/>
      <w:lvlJc w:val="left"/>
      <w:pPr>
        <w:tabs>
          <w:tab w:val="num" w:pos="2160"/>
        </w:tabs>
        <w:ind w:left="2160" w:hanging="360"/>
      </w:pPr>
      <w:rPr>
        <w:rFonts w:ascii="Arial" w:hAnsi="Arial" w:hint="default"/>
      </w:rPr>
    </w:lvl>
    <w:lvl w:ilvl="3" w:tplc="4CD87622" w:tentative="1">
      <w:start w:val="1"/>
      <w:numFmt w:val="bullet"/>
      <w:lvlText w:val="•"/>
      <w:lvlJc w:val="left"/>
      <w:pPr>
        <w:tabs>
          <w:tab w:val="num" w:pos="2880"/>
        </w:tabs>
        <w:ind w:left="2880" w:hanging="360"/>
      </w:pPr>
      <w:rPr>
        <w:rFonts w:ascii="Arial" w:hAnsi="Arial" w:hint="default"/>
      </w:rPr>
    </w:lvl>
    <w:lvl w:ilvl="4" w:tplc="75804238" w:tentative="1">
      <w:start w:val="1"/>
      <w:numFmt w:val="bullet"/>
      <w:lvlText w:val="•"/>
      <w:lvlJc w:val="left"/>
      <w:pPr>
        <w:tabs>
          <w:tab w:val="num" w:pos="3600"/>
        </w:tabs>
        <w:ind w:left="3600" w:hanging="360"/>
      </w:pPr>
      <w:rPr>
        <w:rFonts w:ascii="Arial" w:hAnsi="Arial" w:hint="default"/>
      </w:rPr>
    </w:lvl>
    <w:lvl w:ilvl="5" w:tplc="C2549F50" w:tentative="1">
      <w:start w:val="1"/>
      <w:numFmt w:val="bullet"/>
      <w:lvlText w:val="•"/>
      <w:lvlJc w:val="left"/>
      <w:pPr>
        <w:tabs>
          <w:tab w:val="num" w:pos="4320"/>
        </w:tabs>
        <w:ind w:left="4320" w:hanging="360"/>
      </w:pPr>
      <w:rPr>
        <w:rFonts w:ascii="Arial" w:hAnsi="Arial" w:hint="default"/>
      </w:rPr>
    </w:lvl>
    <w:lvl w:ilvl="6" w:tplc="2D8E2E4A" w:tentative="1">
      <w:start w:val="1"/>
      <w:numFmt w:val="bullet"/>
      <w:lvlText w:val="•"/>
      <w:lvlJc w:val="left"/>
      <w:pPr>
        <w:tabs>
          <w:tab w:val="num" w:pos="5040"/>
        </w:tabs>
        <w:ind w:left="5040" w:hanging="360"/>
      </w:pPr>
      <w:rPr>
        <w:rFonts w:ascii="Arial" w:hAnsi="Arial" w:hint="default"/>
      </w:rPr>
    </w:lvl>
    <w:lvl w:ilvl="7" w:tplc="4CA8550E" w:tentative="1">
      <w:start w:val="1"/>
      <w:numFmt w:val="bullet"/>
      <w:lvlText w:val="•"/>
      <w:lvlJc w:val="left"/>
      <w:pPr>
        <w:tabs>
          <w:tab w:val="num" w:pos="5760"/>
        </w:tabs>
        <w:ind w:left="5760" w:hanging="360"/>
      </w:pPr>
      <w:rPr>
        <w:rFonts w:ascii="Arial" w:hAnsi="Arial" w:hint="default"/>
      </w:rPr>
    </w:lvl>
    <w:lvl w:ilvl="8" w:tplc="76B20FC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4271FA"/>
    <w:multiLevelType w:val="hybridMultilevel"/>
    <w:tmpl w:val="662E5D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5EC1A9F"/>
    <w:multiLevelType w:val="hybridMultilevel"/>
    <w:tmpl w:val="03B20210"/>
    <w:lvl w:ilvl="0" w:tplc="64044348">
      <w:start w:val="1"/>
      <w:numFmt w:val="bullet"/>
      <w:lvlText w:val="•"/>
      <w:lvlJc w:val="left"/>
      <w:pPr>
        <w:tabs>
          <w:tab w:val="num" w:pos="720"/>
        </w:tabs>
        <w:ind w:left="720" w:hanging="360"/>
      </w:pPr>
      <w:rPr>
        <w:rFonts w:ascii="Arial" w:hAnsi="Arial" w:hint="default"/>
      </w:rPr>
    </w:lvl>
    <w:lvl w:ilvl="1" w:tplc="95F69156">
      <w:numFmt w:val="bullet"/>
      <w:lvlText w:val="–"/>
      <w:lvlJc w:val="left"/>
      <w:pPr>
        <w:tabs>
          <w:tab w:val="num" w:pos="1440"/>
        </w:tabs>
        <w:ind w:left="1440" w:hanging="360"/>
      </w:pPr>
      <w:rPr>
        <w:rFonts w:ascii="Arial" w:hAnsi="Arial" w:hint="default"/>
      </w:rPr>
    </w:lvl>
    <w:lvl w:ilvl="2" w:tplc="2612DC42" w:tentative="1">
      <w:start w:val="1"/>
      <w:numFmt w:val="bullet"/>
      <w:lvlText w:val="•"/>
      <w:lvlJc w:val="left"/>
      <w:pPr>
        <w:tabs>
          <w:tab w:val="num" w:pos="2160"/>
        </w:tabs>
        <w:ind w:left="2160" w:hanging="360"/>
      </w:pPr>
      <w:rPr>
        <w:rFonts w:ascii="Arial" w:hAnsi="Arial" w:hint="default"/>
      </w:rPr>
    </w:lvl>
    <w:lvl w:ilvl="3" w:tplc="7AC2D986" w:tentative="1">
      <w:start w:val="1"/>
      <w:numFmt w:val="bullet"/>
      <w:lvlText w:val="•"/>
      <w:lvlJc w:val="left"/>
      <w:pPr>
        <w:tabs>
          <w:tab w:val="num" w:pos="2880"/>
        </w:tabs>
        <w:ind w:left="2880" w:hanging="360"/>
      </w:pPr>
      <w:rPr>
        <w:rFonts w:ascii="Arial" w:hAnsi="Arial" w:hint="default"/>
      </w:rPr>
    </w:lvl>
    <w:lvl w:ilvl="4" w:tplc="992A8C58" w:tentative="1">
      <w:start w:val="1"/>
      <w:numFmt w:val="bullet"/>
      <w:lvlText w:val="•"/>
      <w:lvlJc w:val="left"/>
      <w:pPr>
        <w:tabs>
          <w:tab w:val="num" w:pos="3600"/>
        </w:tabs>
        <w:ind w:left="3600" w:hanging="360"/>
      </w:pPr>
      <w:rPr>
        <w:rFonts w:ascii="Arial" w:hAnsi="Arial" w:hint="default"/>
      </w:rPr>
    </w:lvl>
    <w:lvl w:ilvl="5" w:tplc="7F10F92C" w:tentative="1">
      <w:start w:val="1"/>
      <w:numFmt w:val="bullet"/>
      <w:lvlText w:val="•"/>
      <w:lvlJc w:val="left"/>
      <w:pPr>
        <w:tabs>
          <w:tab w:val="num" w:pos="4320"/>
        </w:tabs>
        <w:ind w:left="4320" w:hanging="360"/>
      </w:pPr>
      <w:rPr>
        <w:rFonts w:ascii="Arial" w:hAnsi="Arial" w:hint="default"/>
      </w:rPr>
    </w:lvl>
    <w:lvl w:ilvl="6" w:tplc="BC6E6864" w:tentative="1">
      <w:start w:val="1"/>
      <w:numFmt w:val="bullet"/>
      <w:lvlText w:val="•"/>
      <w:lvlJc w:val="left"/>
      <w:pPr>
        <w:tabs>
          <w:tab w:val="num" w:pos="5040"/>
        </w:tabs>
        <w:ind w:left="5040" w:hanging="360"/>
      </w:pPr>
      <w:rPr>
        <w:rFonts w:ascii="Arial" w:hAnsi="Arial" w:hint="default"/>
      </w:rPr>
    </w:lvl>
    <w:lvl w:ilvl="7" w:tplc="42485654" w:tentative="1">
      <w:start w:val="1"/>
      <w:numFmt w:val="bullet"/>
      <w:lvlText w:val="•"/>
      <w:lvlJc w:val="left"/>
      <w:pPr>
        <w:tabs>
          <w:tab w:val="num" w:pos="5760"/>
        </w:tabs>
        <w:ind w:left="5760" w:hanging="360"/>
      </w:pPr>
      <w:rPr>
        <w:rFonts w:ascii="Arial" w:hAnsi="Arial" w:hint="default"/>
      </w:rPr>
    </w:lvl>
    <w:lvl w:ilvl="8" w:tplc="65BC36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253C57"/>
    <w:multiLevelType w:val="hybridMultilevel"/>
    <w:tmpl w:val="31389A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D6872"/>
    <w:multiLevelType w:val="hybridMultilevel"/>
    <w:tmpl w:val="942E547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C67020"/>
    <w:multiLevelType w:val="hybridMultilevel"/>
    <w:tmpl w:val="994CA3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2D6F4D"/>
    <w:multiLevelType w:val="hybridMultilevel"/>
    <w:tmpl w:val="602E34F2"/>
    <w:lvl w:ilvl="0" w:tplc="953EDA56">
      <w:start w:val="1"/>
      <w:numFmt w:val="bullet"/>
      <w:lvlText w:val="•"/>
      <w:lvlJc w:val="left"/>
      <w:pPr>
        <w:tabs>
          <w:tab w:val="num" w:pos="720"/>
        </w:tabs>
        <w:ind w:left="720" w:hanging="360"/>
      </w:pPr>
      <w:rPr>
        <w:rFonts w:ascii="Arial" w:hAnsi="Arial" w:hint="default"/>
      </w:rPr>
    </w:lvl>
    <w:lvl w:ilvl="1" w:tplc="B6D487F6">
      <w:numFmt w:val="bullet"/>
      <w:lvlText w:val="–"/>
      <w:lvlJc w:val="left"/>
      <w:pPr>
        <w:tabs>
          <w:tab w:val="num" w:pos="1440"/>
        </w:tabs>
        <w:ind w:left="1440" w:hanging="360"/>
      </w:pPr>
      <w:rPr>
        <w:rFonts w:ascii="Arial" w:hAnsi="Arial" w:hint="default"/>
      </w:rPr>
    </w:lvl>
    <w:lvl w:ilvl="2" w:tplc="5810D89E" w:tentative="1">
      <w:start w:val="1"/>
      <w:numFmt w:val="bullet"/>
      <w:lvlText w:val="•"/>
      <w:lvlJc w:val="left"/>
      <w:pPr>
        <w:tabs>
          <w:tab w:val="num" w:pos="2160"/>
        </w:tabs>
        <w:ind w:left="2160" w:hanging="360"/>
      </w:pPr>
      <w:rPr>
        <w:rFonts w:ascii="Arial" w:hAnsi="Arial" w:hint="default"/>
      </w:rPr>
    </w:lvl>
    <w:lvl w:ilvl="3" w:tplc="DA72D23A" w:tentative="1">
      <w:start w:val="1"/>
      <w:numFmt w:val="bullet"/>
      <w:lvlText w:val="•"/>
      <w:lvlJc w:val="left"/>
      <w:pPr>
        <w:tabs>
          <w:tab w:val="num" w:pos="2880"/>
        </w:tabs>
        <w:ind w:left="2880" w:hanging="360"/>
      </w:pPr>
      <w:rPr>
        <w:rFonts w:ascii="Arial" w:hAnsi="Arial" w:hint="default"/>
      </w:rPr>
    </w:lvl>
    <w:lvl w:ilvl="4" w:tplc="9B5ED552" w:tentative="1">
      <w:start w:val="1"/>
      <w:numFmt w:val="bullet"/>
      <w:lvlText w:val="•"/>
      <w:lvlJc w:val="left"/>
      <w:pPr>
        <w:tabs>
          <w:tab w:val="num" w:pos="3600"/>
        </w:tabs>
        <w:ind w:left="3600" w:hanging="360"/>
      </w:pPr>
      <w:rPr>
        <w:rFonts w:ascii="Arial" w:hAnsi="Arial" w:hint="default"/>
      </w:rPr>
    </w:lvl>
    <w:lvl w:ilvl="5" w:tplc="2244E2DC" w:tentative="1">
      <w:start w:val="1"/>
      <w:numFmt w:val="bullet"/>
      <w:lvlText w:val="•"/>
      <w:lvlJc w:val="left"/>
      <w:pPr>
        <w:tabs>
          <w:tab w:val="num" w:pos="4320"/>
        </w:tabs>
        <w:ind w:left="4320" w:hanging="360"/>
      </w:pPr>
      <w:rPr>
        <w:rFonts w:ascii="Arial" w:hAnsi="Arial" w:hint="default"/>
      </w:rPr>
    </w:lvl>
    <w:lvl w:ilvl="6" w:tplc="B8A29578" w:tentative="1">
      <w:start w:val="1"/>
      <w:numFmt w:val="bullet"/>
      <w:lvlText w:val="•"/>
      <w:lvlJc w:val="left"/>
      <w:pPr>
        <w:tabs>
          <w:tab w:val="num" w:pos="5040"/>
        </w:tabs>
        <w:ind w:left="5040" w:hanging="360"/>
      </w:pPr>
      <w:rPr>
        <w:rFonts w:ascii="Arial" w:hAnsi="Arial" w:hint="default"/>
      </w:rPr>
    </w:lvl>
    <w:lvl w:ilvl="7" w:tplc="AC166452" w:tentative="1">
      <w:start w:val="1"/>
      <w:numFmt w:val="bullet"/>
      <w:lvlText w:val="•"/>
      <w:lvlJc w:val="left"/>
      <w:pPr>
        <w:tabs>
          <w:tab w:val="num" w:pos="5760"/>
        </w:tabs>
        <w:ind w:left="5760" w:hanging="360"/>
      </w:pPr>
      <w:rPr>
        <w:rFonts w:ascii="Arial" w:hAnsi="Arial" w:hint="default"/>
      </w:rPr>
    </w:lvl>
    <w:lvl w:ilvl="8" w:tplc="2842E0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A7336"/>
    <w:multiLevelType w:val="hybridMultilevel"/>
    <w:tmpl w:val="CBD8DAB0"/>
    <w:lvl w:ilvl="0" w:tplc="041D0001">
      <w:start w:val="1"/>
      <w:numFmt w:val="bullet"/>
      <w:lvlText w:val=""/>
      <w:lvlJc w:val="left"/>
      <w:pPr>
        <w:ind w:left="720" w:hanging="360"/>
      </w:pPr>
      <w:rPr>
        <w:rFonts w:ascii="Symbol" w:hAnsi="Symbol" w:hint="default"/>
        <w:vertAlign w:val="baseli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3835902"/>
    <w:multiLevelType w:val="hybridMultilevel"/>
    <w:tmpl w:val="B4AA5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0B4578"/>
    <w:multiLevelType w:val="hybridMultilevel"/>
    <w:tmpl w:val="B0121C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6C30870"/>
    <w:multiLevelType w:val="hybridMultilevel"/>
    <w:tmpl w:val="A2CCF1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0C0010"/>
    <w:multiLevelType w:val="hybridMultilevel"/>
    <w:tmpl w:val="7B18A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413B4569"/>
    <w:multiLevelType w:val="hybridMultilevel"/>
    <w:tmpl w:val="4004480C"/>
    <w:lvl w:ilvl="0" w:tplc="73063478">
      <w:start w:val="1"/>
      <w:numFmt w:val="bullet"/>
      <w:lvlText w:val="•"/>
      <w:lvlJc w:val="left"/>
      <w:pPr>
        <w:tabs>
          <w:tab w:val="num" w:pos="720"/>
        </w:tabs>
        <w:ind w:left="720" w:hanging="360"/>
      </w:pPr>
      <w:rPr>
        <w:rFonts w:ascii="Arial" w:hAnsi="Arial" w:hint="default"/>
      </w:rPr>
    </w:lvl>
    <w:lvl w:ilvl="1" w:tplc="6B62F5F0">
      <w:numFmt w:val="bullet"/>
      <w:lvlText w:val="–"/>
      <w:lvlJc w:val="left"/>
      <w:pPr>
        <w:tabs>
          <w:tab w:val="num" w:pos="1440"/>
        </w:tabs>
        <w:ind w:left="1440" w:hanging="360"/>
      </w:pPr>
      <w:rPr>
        <w:rFonts w:ascii="Arial" w:hAnsi="Arial" w:hint="default"/>
      </w:rPr>
    </w:lvl>
    <w:lvl w:ilvl="2" w:tplc="C11605BE" w:tentative="1">
      <w:start w:val="1"/>
      <w:numFmt w:val="bullet"/>
      <w:lvlText w:val="•"/>
      <w:lvlJc w:val="left"/>
      <w:pPr>
        <w:tabs>
          <w:tab w:val="num" w:pos="2160"/>
        </w:tabs>
        <w:ind w:left="2160" w:hanging="360"/>
      </w:pPr>
      <w:rPr>
        <w:rFonts w:ascii="Arial" w:hAnsi="Arial" w:hint="default"/>
      </w:rPr>
    </w:lvl>
    <w:lvl w:ilvl="3" w:tplc="B7DE6950" w:tentative="1">
      <w:start w:val="1"/>
      <w:numFmt w:val="bullet"/>
      <w:lvlText w:val="•"/>
      <w:lvlJc w:val="left"/>
      <w:pPr>
        <w:tabs>
          <w:tab w:val="num" w:pos="2880"/>
        </w:tabs>
        <w:ind w:left="2880" w:hanging="360"/>
      </w:pPr>
      <w:rPr>
        <w:rFonts w:ascii="Arial" w:hAnsi="Arial" w:hint="default"/>
      </w:rPr>
    </w:lvl>
    <w:lvl w:ilvl="4" w:tplc="8AEAD39C" w:tentative="1">
      <w:start w:val="1"/>
      <w:numFmt w:val="bullet"/>
      <w:lvlText w:val="•"/>
      <w:lvlJc w:val="left"/>
      <w:pPr>
        <w:tabs>
          <w:tab w:val="num" w:pos="3600"/>
        </w:tabs>
        <w:ind w:left="3600" w:hanging="360"/>
      </w:pPr>
      <w:rPr>
        <w:rFonts w:ascii="Arial" w:hAnsi="Arial" w:hint="default"/>
      </w:rPr>
    </w:lvl>
    <w:lvl w:ilvl="5" w:tplc="961A0B4A" w:tentative="1">
      <w:start w:val="1"/>
      <w:numFmt w:val="bullet"/>
      <w:lvlText w:val="•"/>
      <w:lvlJc w:val="left"/>
      <w:pPr>
        <w:tabs>
          <w:tab w:val="num" w:pos="4320"/>
        </w:tabs>
        <w:ind w:left="4320" w:hanging="360"/>
      </w:pPr>
      <w:rPr>
        <w:rFonts w:ascii="Arial" w:hAnsi="Arial" w:hint="default"/>
      </w:rPr>
    </w:lvl>
    <w:lvl w:ilvl="6" w:tplc="81C4BFF2" w:tentative="1">
      <w:start w:val="1"/>
      <w:numFmt w:val="bullet"/>
      <w:lvlText w:val="•"/>
      <w:lvlJc w:val="left"/>
      <w:pPr>
        <w:tabs>
          <w:tab w:val="num" w:pos="5040"/>
        </w:tabs>
        <w:ind w:left="5040" w:hanging="360"/>
      </w:pPr>
      <w:rPr>
        <w:rFonts w:ascii="Arial" w:hAnsi="Arial" w:hint="default"/>
      </w:rPr>
    </w:lvl>
    <w:lvl w:ilvl="7" w:tplc="58DEC040" w:tentative="1">
      <w:start w:val="1"/>
      <w:numFmt w:val="bullet"/>
      <w:lvlText w:val="•"/>
      <w:lvlJc w:val="left"/>
      <w:pPr>
        <w:tabs>
          <w:tab w:val="num" w:pos="5760"/>
        </w:tabs>
        <w:ind w:left="5760" w:hanging="360"/>
      </w:pPr>
      <w:rPr>
        <w:rFonts w:ascii="Arial" w:hAnsi="Arial" w:hint="default"/>
      </w:rPr>
    </w:lvl>
    <w:lvl w:ilvl="8" w:tplc="D398F3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8120D96"/>
    <w:multiLevelType w:val="hybridMultilevel"/>
    <w:tmpl w:val="A8741886"/>
    <w:lvl w:ilvl="0" w:tplc="12CECB50">
      <w:start w:val="1"/>
      <w:numFmt w:val="bullet"/>
      <w:lvlText w:val="•"/>
      <w:lvlJc w:val="left"/>
      <w:pPr>
        <w:tabs>
          <w:tab w:val="num" w:pos="720"/>
        </w:tabs>
        <w:ind w:left="720" w:hanging="360"/>
      </w:pPr>
      <w:rPr>
        <w:rFonts w:ascii="Arial" w:hAnsi="Arial" w:hint="default"/>
      </w:rPr>
    </w:lvl>
    <w:lvl w:ilvl="1" w:tplc="3CD2B63A">
      <w:numFmt w:val="bullet"/>
      <w:lvlText w:val="–"/>
      <w:lvlJc w:val="left"/>
      <w:pPr>
        <w:tabs>
          <w:tab w:val="num" w:pos="1440"/>
        </w:tabs>
        <w:ind w:left="1440" w:hanging="360"/>
      </w:pPr>
      <w:rPr>
        <w:rFonts w:ascii="Arial" w:hAnsi="Arial" w:hint="default"/>
      </w:rPr>
    </w:lvl>
    <w:lvl w:ilvl="2" w:tplc="410CF534" w:tentative="1">
      <w:start w:val="1"/>
      <w:numFmt w:val="bullet"/>
      <w:lvlText w:val="•"/>
      <w:lvlJc w:val="left"/>
      <w:pPr>
        <w:tabs>
          <w:tab w:val="num" w:pos="2160"/>
        </w:tabs>
        <w:ind w:left="2160" w:hanging="360"/>
      </w:pPr>
      <w:rPr>
        <w:rFonts w:ascii="Arial" w:hAnsi="Arial" w:hint="default"/>
      </w:rPr>
    </w:lvl>
    <w:lvl w:ilvl="3" w:tplc="776E4700" w:tentative="1">
      <w:start w:val="1"/>
      <w:numFmt w:val="bullet"/>
      <w:lvlText w:val="•"/>
      <w:lvlJc w:val="left"/>
      <w:pPr>
        <w:tabs>
          <w:tab w:val="num" w:pos="2880"/>
        </w:tabs>
        <w:ind w:left="2880" w:hanging="360"/>
      </w:pPr>
      <w:rPr>
        <w:rFonts w:ascii="Arial" w:hAnsi="Arial" w:hint="default"/>
      </w:rPr>
    </w:lvl>
    <w:lvl w:ilvl="4" w:tplc="51EE7E62" w:tentative="1">
      <w:start w:val="1"/>
      <w:numFmt w:val="bullet"/>
      <w:lvlText w:val="•"/>
      <w:lvlJc w:val="left"/>
      <w:pPr>
        <w:tabs>
          <w:tab w:val="num" w:pos="3600"/>
        </w:tabs>
        <w:ind w:left="3600" w:hanging="360"/>
      </w:pPr>
      <w:rPr>
        <w:rFonts w:ascii="Arial" w:hAnsi="Arial" w:hint="default"/>
      </w:rPr>
    </w:lvl>
    <w:lvl w:ilvl="5" w:tplc="1E2A9108" w:tentative="1">
      <w:start w:val="1"/>
      <w:numFmt w:val="bullet"/>
      <w:lvlText w:val="•"/>
      <w:lvlJc w:val="left"/>
      <w:pPr>
        <w:tabs>
          <w:tab w:val="num" w:pos="4320"/>
        </w:tabs>
        <w:ind w:left="4320" w:hanging="360"/>
      </w:pPr>
      <w:rPr>
        <w:rFonts w:ascii="Arial" w:hAnsi="Arial" w:hint="default"/>
      </w:rPr>
    </w:lvl>
    <w:lvl w:ilvl="6" w:tplc="6230234E" w:tentative="1">
      <w:start w:val="1"/>
      <w:numFmt w:val="bullet"/>
      <w:lvlText w:val="•"/>
      <w:lvlJc w:val="left"/>
      <w:pPr>
        <w:tabs>
          <w:tab w:val="num" w:pos="5040"/>
        </w:tabs>
        <w:ind w:left="5040" w:hanging="360"/>
      </w:pPr>
      <w:rPr>
        <w:rFonts w:ascii="Arial" w:hAnsi="Arial" w:hint="default"/>
      </w:rPr>
    </w:lvl>
    <w:lvl w:ilvl="7" w:tplc="B44A0524" w:tentative="1">
      <w:start w:val="1"/>
      <w:numFmt w:val="bullet"/>
      <w:lvlText w:val="•"/>
      <w:lvlJc w:val="left"/>
      <w:pPr>
        <w:tabs>
          <w:tab w:val="num" w:pos="5760"/>
        </w:tabs>
        <w:ind w:left="5760" w:hanging="360"/>
      </w:pPr>
      <w:rPr>
        <w:rFonts w:ascii="Arial" w:hAnsi="Arial" w:hint="default"/>
      </w:rPr>
    </w:lvl>
    <w:lvl w:ilvl="8" w:tplc="9704E2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563005"/>
    <w:multiLevelType w:val="hybridMultilevel"/>
    <w:tmpl w:val="CC488456"/>
    <w:lvl w:ilvl="0" w:tplc="769CCDC6">
      <w:start w:val="1"/>
      <w:numFmt w:val="bullet"/>
      <w:lvlText w:val="•"/>
      <w:lvlJc w:val="left"/>
      <w:pPr>
        <w:tabs>
          <w:tab w:val="num" w:pos="720"/>
        </w:tabs>
        <w:ind w:left="720" w:hanging="360"/>
      </w:pPr>
      <w:rPr>
        <w:rFonts w:ascii="Arial" w:hAnsi="Arial" w:hint="default"/>
      </w:rPr>
    </w:lvl>
    <w:lvl w:ilvl="1" w:tplc="BEBE11A8">
      <w:numFmt w:val="bullet"/>
      <w:lvlText w:val="–"/>
      <w:lvlJc w:val="left"/>
      <w:pPr>
        <w:tabs>
          <w:tab w:val="num" w:pos="1440"/>
        </w:tabs>
        <w:ind w:left="1440" w:hanging="360"/>
      </w:pPr>
      <w:rPr>
        <w:rFonts w:ascii="Arial" w:hAnsi="Arial" w:hint="default"/>
      </w:rPr>
    </w:lvl>
    <w:lvl w:ilvl="2" w:tplc="9BE052B6" w:tentative="1">
      <w:start w:val="1"/>
      <w:numFmt w:val="bullet"/>
      <w:lvlText w:val="•"/>
      <w:lvlJc w:val="left"/>
      <w:pPr>
        <w:tabs>
          <w:tab w:val="num" w:pos="2160"/>
        </w:tabs>
        <w:ind w:left="2160" w:hanging="360"/>
      </w:pPr>
      <w:rPr>
        <w:rFonts w:ascii="Arial" w:hAnsi="Arial" w:hint="default"/>
      </w:rPr>
    </w:lvl>
    <w:lvl w:ilvl="3" w:tplc="6010A0EE" w:tentative="1">
      <w:start w:val="1"/>
      <w:numFmt w:val="bullet"/>
      <w:lvlText w:val="•"/>
      <w:lvlJc w:val="left"/>
      <w:pPr>
        <w:tabs>
          <w:tab w:val="num" w:pos="2880"/>
        </w:tabs>
        <w:ind w:left="2880" w:hanging="360"/>
      </w:pPr>
      <w:rPr>
        <w:rFonts w:ascii="Arial" w:hAnsi="Arial" w:hint="default"/>
      </w:rPr>
    </w:lvl>
    <w:lvl w:ilvl="4" w:tplc="5BAC2BFE" w:tentative="1">
      <w:start w:val="1"/>
      <w:numFmt w:val="bullet"/>
      <w:lvlText w:val="•"/>
      <w:lvlJc w:val="left"/>
      <w:pPr>
        <w:tabs>
          <w:tab w:val="num" w:pos="3600"/>
        </w:tabs>
        <w:ind w:left="3600" w:hanging="360"/>
      </w:pPr>
      <w:rPr>
        <w:rFonts w:ascii="Arial" w:hAnsi="Arial" w:hint="default"/>
      </w:rPr>
    </w:lvl>
    <w:lvl w:ilvl="5" w:tplc="37F4F790" w:tentative="1">
      <w:start w:val="1"/>
      <w:numFmt w:val="bullet"/>
      <w:lvlText w:val="•"/>
      <w:lvlJc w:val="left"/>
      <w:pPr>
        <w:tabs>
          <w:tab w:val="num" w:pos="4320"/>
        </w:tabs>
        <w:ind w:left="4320" w:hanging="360"/>
      </w:pPr>
      <w:rPr>
        <w:rFonts w:ascii="Arial" w:hAnsi="Arial" w:hint="default"/>
      </w:rPr>
    </w:lvl>
    <w:lvl w:ilvl="6" w:tplc="DC38F218" w:tentative="1">
      <w:start w:val="1"/>
      <w:numFmt w:val="bullet"/>
      <w:lvlText w:val="•"/>
      <w:lvlJc w:val="left"/>
      <w:pPr>
        <w:tabs>
          <w:tab w:val="num" w:pos="5040"/>
        </w:tabs>
        <w:ind w:left="5040" w:hanging="360"/>
      </w:pPr>
      <w:rPr>
        <w:rFonts w:ascii="Arial" w:hAnsi="Arial" w:hint="default"/>
      </w:rPr>
    </w:lvl>
    <w:lvl w:ilvl="7" w:tplc="4B28A042" w:tentative="1">
      <w:start w:val="1"/>
      <w:numFmt w:val="bullet"/>
      <w:lvlText w:val="•"/>
      <w:lvlJc w:val="left"/>
      <w:pPr>
        <w:tabs>
          <w:tab w:val="num" w:pos="5760"/>
        </w:tabs>
        <w:ind w:left="5760" w:hanging="360"/>
      </w:pPr>
      <w:rPr>
        <w:rFonts w:ascii="Arial" w:hAnsi="Arial" w:hint="default"/>
      </w:rPr>
    </w:lvl>
    <w:lvl w:ilvl="8" w:tplc="9946AF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EDE6DBA"/>
    <w:multiLevelType w:val="hybridMultilevel"/>
    <w:tmpl w:val="B3F8B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3D7714"/>
    <w:multiLevelType w:val="hybridMultilevel"/>
    <w:tmpl w:val="20908D12"/>
    <w:lvl w:ilvl="0" w:tplc="4C9096E6">
      <w:start w:val="1"/>
      <w:numFmt w:val="bullet"/>
      <w:lvlText w:val="•"/>
      <w:lvlJc w:val="left"/>
      <w:pPr>
        <w:tabs>
          <w:tab w:val="num" w:pos="720"/>
        </w:tabs>
        <w:ind w:left="720" w:hanging="360"/>
      </w:pPr>
      <w:rPr>
        <w:rFonts w:ascii="Arial" w:hAnsi="Arial" w:hint="default"/>
      </w:rPr>
    </w:lvl>
    <w:lvl w:ilvl="1" w:tplc="7A962D94">
      <w:numFmt w:val="bullet"/>
      <w:lvlText w:val="–"/>
      <w:lvlJc w:val="left"/>
      <w:pPr>
        <w:tabs>
          <w:tab w:val="num" w:pos="1440"/>
        </w:tabs>
        <w:ind w:left="1440" w:hanging="360"/>
      </w:pPr>
      <w:rPr>
        <w:rFonts w:ascii="Arial" w:hAnsi="Arial" w:hint="default"/>
      </w:rPr>
    </w:lvl>
    <w:lvl w:ilvl="2" w:tplc="F97A7F48">
      <w:numFmt w:val="bullet"/>
      <w:lvlText w:val="•"/>
      <w:lvlJc w:val="left"/>
      <w:pPr>
        <w:tabs>
          <w:tab w:val="num" w:pos="2160"/>
        </w:tabs>
        <w:ind w:left="2160" w:hanging="360"/>
      </w:pPr>
      <w:rPr>
        <w:rFonts w:ascii="Arial" w:hAnsi="Arial" w:hint="default"/>
      </w:rPr>
    </w:lvl>
    <w:lvl w:ilvl="3" w:tplc="62282928" w:tentative="1">
      <w:start w:val="1"/>
      <w:numFmt w:val="bullet"/>
      <w:lvlText w:val="•"/>
      <w:lvlJc w:val="left"/>
      <w:pPr>
        <w:tabs>
          <w:tab w:val="num" w:pos="2880"/>
        </w:tabs>
        <w:ind w:left="2880" w:hanging="360"/>
      </w:pPr>
      <w:rPr>
        <w:rFonts w:ascii="Arial" w:hAnsi="Arial" w:hint="default"/>
      </w:rPr>
    </w:lvl>
    <w:lvl w:ilvl="4" w:tplc="59EE7D30" w:tentative="1">
      <w:start w:val="1"/>
      <w:numFmt w:val="bullet"/>
      <w:lvlText w:val="•"/>
      <w:lvlJc w:val="left"/>
      <w:pPr>
        <w:tabs>
          <w:tab w:val="num" w:pos="3600"/>
        </w:tabs>
        <w:ind w:left="3600" w:hanging="360"/>
      </w:pPr>
      <w:rPr>
        <w:rFonts w:ascii="Arial" w:hAnsi="Arial" w:hint="default"/>
      </w:rPr>
    </w:lvl>
    <w:lvl w:ilvl="5" w:tplc="21DE9CD2" w:tentative="1">
      <w:start w:val="1"/>
      <w:numFmt w:val="bullet"/>
      <w:lvlText w:val="•"/>
      <w:lvlJc w:val="left"/>
      <w:pPr>
        <w:tabs>
          <w:tab w:val="num" w:pos="4320"/>
        </w:tabs>
        <w:ind w:left="4320" w:hanging="360"/>
      </w:pPr>
      <w:rPr>
        <w:rFonts w:ascii="Arial" w:hAnsi="Arial" w:hint="default"/>
      </w:rPr>
    </w:lvl>
    <w:lvl w:ilvl="6" w:tplc="A0C8C62A" w:tentative="1">
      <w:start w:val="1"/>
      <w:numFmt w:val="bullet"/>
      <w:lvlText w:val="•"/>
      <w:lvlJc w:val="left"/>
      <w:pPr>
        <w:tabs>
          <w:tab w:val="num" w:pos="5040"/>
        </w:tabs>
        <w:ind w:left="5040" w:hanging="360"/>
      </w:pPr>
      <w:rPr>
        <w:rFonts w:ascii="Arial" w:hAnsi="Arial" w:hint="default"/>
      </w:rPr>
    </w:lvl>
    <w:lvl w:ilvl="7" w:tplc="CC1860E8" w:tentative="1">
      <w:start w:val="1"/>
      <w:numFmt w:val="bullet"/>
      <w:lvlText w:val="•"/>
      <w:lvlJc w:val="left"/>
      <w:pPr>
        <w:tabs>
          <w:tab w:val="num" w:pos="5760"/>
        </w:tabs>
        <w:ind w:left="5760" w:hanging="360"/>
      </w:pPr>
      <w:rPr>
        <w:rFonts w:ascii="Arial" w:hAnsi="Arial" w:hint="default"/>
      </w:rPr>
    </w:lvl>
    <w:lvl w:ilvl="8" w:tplc="0BA2C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2B2CDE"/>
    <w:multiLevelType w:val="hybridMultilevel"/>
    <w:tmpl w:val="DD9401F8"/>
    <w:lvl w:ilvl="0" w:tplc="EDDA5A50">
      <w:start w:val="1"/>
      <w:numFmt w:val="bullet"/>
      <w:lvlText w:val="•"/>
      <w:lvlJc w:val="left"/>
      <w:pPr>
        <w:tabs>
          <w:tab w:val="num" w:pos="720"/>
        </w:tabs>
        <w:ind w:left="720" w:hanging="360"/>
      </w:pPr>
      <w:rPr>
        <w:rFonts w:ascii="Arial" w:hAnsi="Arial" w:hint="default"/>
      </w:rPr>
    </w:lvl>
    <w:lvl w:ilvl="1" w:tplc="080045C0">
      <w:numFmt w:val="bullet"/>
      <w:lvlText w:val="–"/>
      <w:lvlJc w:val="left"/>
      <w:pPr>
        <w:tabs>
          <w:tab w:val="num" w:pos="1440"/>
        </w:tabs>
        <w:ind w:left="1440" w:hanging="360"/>
      </w:pPr>
      <w:rPr>
        <w:rFonts w:ascii="Arial" w:hAnsi="Arial" w:hint="default"/>
      </w:rPr>
    </w:lvl>
    <w:lvl w:ilvl="2" w:tplc="33CEE3B0">
      <w:numFmt w:val="bullet"/>
      <w:lvlText w:val="•"/>
      <w:lvlJc w:val="left"/>
      <w:pPr>
        <w:tabs>
          <w:tab w:val="num" w:pos="2160"/>
        </w:tabs>
        <w:ind w:left="2160" w:hanging="360"/>
      </w:pPr>
      <w:rPr>
        <w:rFonts w:ascii="Arial" w:hAnsi="Arial" w:hint="default"/>
      </w:rPr>
    </w:lvl>
    <w:lvl w:ilvl="3" w:tplc="54DAA512" w:tentative="1">
      <w:start w:val="1"/>
      <w:numFmt w:val="bullet"/>
      <w:lvlText w:val="•"/>
      <w:lvlJc w:val="left"/>
      <w:pPr>
        <w:tabs>
          <w:tab w:val="num" w:pos="2880"/>
        </w:tabs>
        <w:ind w:left="2880" w:hanging="360"/>
      </w:pPr>
      <w:rPr>
        <w:rFonts w:ascii="Arial" w:hAnsi="Arial" w:hint="default"/>
      </w:rPr>
    </w:lvl>
    <w:lvl w:ilvl="4" w:tplc="3FA2AE18" w:tentative="1">
      <w:start w:val="1"/>
      <w:numFmt w:val="bullet"/>
      <w:lvlText w:val="•"/>
      <w:lvlJc w:val="left"/>
      <w:pPr>
        <w:tabs>
          <w:tab w:val="num" w:pos="3600"/>
        </w:tabs>
        <w:ind w:left="3600" w:hanging="360"/>
      </w:pPr>
      <w:rPr>
        <w:rFonts w:ascii="Arial" w:hAnsi="Arial" w:hint="default"/>
      </w:rPr>
    </w:lvl>
    <w:lvl w:ilvl="5" w:tplc="806AF2EC" w:tentative="1">
      <w:start w:val="1"/>
      <w:numFmt w:val="bullet"/>
      <w:lvlText w:val="•"/>
      <w:lvlJc w:val="left"/>
      <w:pPr>
        <w:tabs>
          <w:tab w:val="num" w:pos="4320"/>
        </w:tabs>
        <w:ind w:left="4320" w:hanging="360"/>
      </w:pPr>
      <w:rPr>
        <w:rFonts w:ascii="Arial" w:hAnsi="Arial" w:hint="default"/>
      </w:rPr>
    </w:lvl>
    <w:lvl w:ilvl="6" w:tplc="010A4504" w:tentative="1">
      <w:start w:val="1"/>
      <w:numFmt w:val="bullet"/>
      <w:lvlText w:val="•"/>
      <w:lvlJc w:val="left"/>
      <w:pPr>
        <w:tabs>
          <w:tab w:val="num" w:pos="5040"/>
        </w:tabs>
        <w:ind w:left="5040" w:hanging="360"/>
      </w:pPr>
      <w:rPr>
        <w:rFonts w:ascii="Arial" w:hAnsi="Arial" w:hint="default"/>
      </w:rPr>
    </w:lvl>
    <w:lvl w:ilvl="7" w:tplc="3FD4280C" w:tentative="1">
      <w:start w:val="1"/>
      <w:numFmt w:val="bullet"/>
      <w:lvlText w:val="•"/>
      <w:lvlJc w:val="left"/>
      <w:pPr>
        <w:tabs>
          <w:tab w:val="num" w:pos="5760"/>
        </w:tabs>
        <w:ind w:left="5760" w:hanging="360"/>
      </w:pPr>
      <w:rPr>
        <w:rFonts w:ascii="Arial" w:hAnsi="Arial" w:hint="default"/>
      </w:rPr>
    </w:lvl>
    <w:lvl w:ilvl="8" w:tplc="DF5C82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3974F7"/>
    <w:multiLevelType w:val="hybridMultilevel"/>
    <w:tmpl w:val="ECA89B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A9F"/>
    <w:multiLevelType w:val="hybridMultilevel"/>
    <w:tmpl w:val="04F2F760"/>
    <w:lvl w:ilvl="0" w:tplc="E9785D86">
      <w:start w:val="1"/>
      <w:numFmt w:val="bullet"/>
      <w:lvlText w:val="•"/>
      <w:lvlJc w:val="left"/>
      <w:pPr>
        <w:tabs>
          <w:tab w:val="num" w:pos="720"/>
        </w:tabs>
        <w:ind w:left="720" w:hanging="360"/>
      </w:pPr>
      <w:rPr>
        <w:rFonts w:ascii="Arial" w:hAnsi="Arial" w:hint="default"/>
      </w:rPr>
    </w:lvl>
    <w:lvl w:ilvl="1" w:tplc="43B277C2">
      <w:numFmt w:val="bullet"/>
      <w:lvlText w:val="–"/>
      <w:lvlJc w:val="left"/>
      <w:pPr>
        <w:tabs>
          <w:tab w:val="num" w:pos="1440"/>
        </w:tabs>
        <w:ind w:left="1440" w:hanging="360"/>
      </w:pPr>
      <w:rPr>
        <w:rFonts w:ascii="Arial" w:hAnsi="Arial" w:hint="default"/>
      </w:rPr>
    </w:lvl>
    <w:lvl w:ilvl="2" w:tplc="B86EEBF2" w:tentative="1">
      <w:start w:val="1"/>
      <w:numFmt w:val="bullet"/>
      <w:lvlText w:val="•"/>
      <w:lvlJc w:val="left"/>
      <w:pPr>
        <w:tabs>
          <w:tab w:val="num" w:pos="2160"/>
        </w:tabs>
        <w:ind w:left="2160" w:hanging="360"/>
      </w:pPr>
      <w:rPr>
        <w:rFonts w:ascii="Arial" w:hAnsi="Arial" w:hint="default"/>
      </w:rPr>
    </w:lvl>
    <w:lvl w:ilvl="3" w:tplc="634CD45A" w:tentative="1">
      <w:start w:val="1"/>
      <w:numFmt w:val="bullet"/>
      <w:lvlText w:val="•"/>
      <w:lvlJc w:val="left"/>
      <w:pPr>
        <w:tabs>
          <w:tab w:val="num" w:pos="2880"/>
        </w:tabs>
        <w:ind w:left="2880" w:hanging="360"/>
      </w:pPr>
      <w:rPr>
        <w:rFonts w:ascii="Arial" w:hAnsi="Arial" w:hint="default"/>
      </w:rPr>
    </w:lvl>
    <w:lvl w:ilvl="4" w:tplc="27E84424" w:tentative="1">
      <w:start w:val="1"/>
      <w:numFmt w:val="bullet"/>
      <w:lvlText w:val="•"/>
      <w:lvlJc w:val="left"/>
      <w:pPr>
        <w:tabs>
          <w:tab w:val="num" w:pos="3600"/>
        </w:tabs>
        <w:ind w:left="3600" w:hanging="360"/>
      </w:pPr>
      <w:rPr>
        <w:rFonts w:ascii="Arial" w:hAnsi="Arial" w:hint="default"/>
      </w:rPr>
    </w:lvl>
    <w:lvl w:ilvl="5" w:tplc="7C1CC950" w:tentative="1">
      <w:start w:val="1"/>
      <w:numFmt w:val="bullet"/>
      <w:lvlText w:val="•"/>
      <w:lvlJc w:val="left"/>
      <w:pPr>
        <w:tabs>
          <w:tab w:val="num" w:pos="4320"/>
        </w:tabs>
        <w:ind w:left="4320" w:hanging="360"/>
      </w:pPr>
      <w:rPr>
        <w:rFonts w:ascii="Arial" w:hAnsi="Arial" w:hint="default"/>
      </w:rPr>
    </w:lvl>
    <w:lvl w:ilvl="6" w:tplc="7B586CB8" w:tentative="1">
      <w:start w:val="1"/>
      <w:numFmt w:val="bullet"/>
      <w:lvlText w:val="•"/>
      <w:lvlJc w:val="left"/>
      <w:pPr>
        <w:tabs>
          <w:tab w:val="num" w:pos="5040"/>
        </w:tabs>
        <w:ind w:left="5040" w:hanging="360"/>
      </w:pPr>
      <w:rPr>
        <w:rFonts w:ascii="Arial" w:hAnsi="Arial" w:hint="default"/>
      </w:rPr>
    </w:lvl>
    <w:lvl w:ilvl="7" w:tplc="4C7A3260" w:tentative="1">
      <w:start w:val="1"/>
      <w:numFmt w:val="bullet"/>
      <w:lvlText w:val="•"/>
      <w:lvlJc w:val="left"/>
      <w:pPr>
        <w:tabs>
          <w:tab w:val="num" w:pos="5760"/>
        </w:tabs>
        <w:ind w:left="5760" w:hanging="360"/>
      </w:pPr>
      <w:rPr>
        <w:rFonts w:ascii="Arial" w:hAnsi="Arial" w:hint="default"/>
      </w:rPr>
    </w:lvl>
    <w:lvl w:ilvl="8" w:tplc="FB6C02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D1D716C"/>
    <w:multiLevelType w:val="hybridMultilevel"/>
    <w:tmpl w:val="F474AD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8A3238"/>
    <w:multiLevelType w:val="hybridMultilevel"/>
    <w:tmpl w:val="798ED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8133E00"/>
    <w:multiLevelType w:val="hybridMultilevel"/>
    <w:tmpl w:val="3092CC72"/>
    <w:lvl w:ilvl="0" w:tplc="041D0001">
      <w:start w:val="1"/>
      <w:numFmt w:val="bullet"/>
      <w:lvlText w:val=""/>
      <w:lvlJc w:val="left"/>
      <w:pPr>
        <w:ind w:left="720" w:hanging="360"/>
      </w:pPr>
      <w:rPr>
        <w:rFonts w:ascii="Symbol" w:hAnsi="Symbol" w:hint="default"/>
      </w:rPr>
    </w:lvl>
    <w:lvl w:ilvl="1" w:tplc="6A944BAC">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903FD5"/>
    <w:multiLevelType w:val="hybridMultilevel"/>
    <w:tmpl w:val="19A07A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DD06FAB"/>
    <w:multiLevelType w:val="hybridMultilevel"/>
    <w:tmpl w:val="7ED0800C"/>
    <w:lvl w:ilvl="0" w:tplc="B69E61BC">
      <w:start w:val="1"/>
      <w:numFmt w:val="bullet"/>
      <w:lvlText w:val="•"/>
      <w:lvlJc w:val="left"/>
      <w:pPr>
        <w:tabs>
          <w:tab w:val="num" w:pos="720"/>
        </w:tabs>
        <w:ind w:left="720" w:hanging="360"/>
      </w:pPr>
      <w:rPr>
        <w:rFonts w:ascii="Arial" w:hAnsi="Arial" w:hint="default"/>
      </w:rPr>
    </w:lvl>
    <w:lvl w:ilvl="1" w:tplc="054C7EAC" w:tentative="1">
      <w:start w:val="1"/>
      <w:numFmt w:val="bullet"/>
      <w:lvlText w:val="•"/>
      <w:lvlJc w:val="left"/>
      <w:pPr>
        <w:tabs>
          <w:tab w:val="num" w:pos="1440"/>
        </w:tabs>
        <w:ind w:left="1440" w:hanging="360"/>
      </w:pPr>
      <w:rPr>
        <w:rFonts w:ascii="Arial" w:hAnsi="Arial" w:hint="default"/>
      </w:rPr>
    </w:lvl>
    <w:lvl w:ilvl="2" w:tplc="2C983778" w:tentative="1">
      <w:start w:val="1"/>
      <w:numFmt w:val="bullet"/>
      <w:lvlText w:val="•"/>
      <w:lvlJc w:val="left"/>
      <w:pPr>
        <w:tabs>
          <w:tab w:val="num" w:pos="2160"/>
        </w:tabs>
        <w:ind w:left="2160" w:hanging="360"/>
      </w:pPr>
      <w:rPr>
        <w:rFonts w:ascii="Arial" w:hAnsi="Arial" w:hint="default"/>
      </w:rPr>
    </w:lvl>
    <w:lvl w:ilvl="3" w:tplc="4B52E5B6" w:tentative="1">
      <w:start w:val="1"/>
      <w:numFmt w:val="bullet"/>
      <w:lvlText w:val="•"/>
      <w:lvlJc w:val="left"/>
      <w:pPr>
        <w:tabs>
          <w:tab w:val="num" w:pos="2880"/>
        </w:tabs>
        <w:ind w:left="2880" w:hanging="360"/>
      </w:pPr>
      <w:rPr>
        <w:rFonts w:ascii="Arial" w:hAnsi="Arial" w:hint="default"/>
      </w:rPr>
    </w:lvl>
    <w:lvl w:ilvl="4" w:tplc="3A368D64" w:tentative="1">
      <w:start w:val="1"/>
      <w:numFmt w:val="bullet"/>
      <w:lvlText w:val="•"/>
      <w:lvlJc w:val="left"/>
      <w:pPr>
        <w:tabs>
          <w:tab w:val="num" w:pos="3600"/>
        </w:tabs>
        <w:ind w:left="3600" w:hanging="360"/>
      </w:pPr>
      <w:rPr>
        <w:rFonts w:ascii="Arial" w:hAnsi="Arial" w:hint="default"/>
      </w:rPr>
    </w:lvl>
    <w:lvl w:ilvl="5" w:tplc="CF047218" w:tentative="1">
      <w:start w:val="1"/>
      <w:numFmt w:val="bullet"/>
      <w:lvlText w:val="•"/>
      <w:lvlJc w:val="left"/>
      <w:pPr>
        <w:tabs>
          <w:tab w:val="num" w:pos="4320"/>
        </w:tabs>
        <w:ind w:left="4320" w:hanging="360"/>
      </w:pPr>
      <w:rPr>
        <w:rFonts w:ascii="Arial" w:hAnsi="Arial" w:hint="default"/>
      </w:rPr>
    </w:lvl>
    <w:lvl w:ilvl="6" w:tplc="6FC69BF0" w:tentative="1">
      <w:start w:val="1"/>
      <w:numFmt w:val="bullet"/>
      <w:lvlText w:val="•"/>
      <w:lvlJc w:val="left"/>
      <w:pPr>
        <w:tabs>
          <w:tab w:val="num" w:pos="5040"/>
        </w:tabs>
        <w:ind w:left="5040" w:hanging="360"/>
      </w:pPr>
      <w:rPr>
        <w:rFonts w:ascii="Arial" w:hAnsi="Arial" w:hint="default"/>
      </w:rPr>
    </w:lvl>
    <w:lvl w:ilvl="7" w:tplc="DDDA9274" w:tentative="1">
      <w:start w:val="1"/>
      <w:numFmt w:val="bullet"/>
      <w:lvlText w:val="•"/>
      <w:lvlJc w:val="left"/>
      <w:pPr>
        <w:tabs>
          <w:tab w:val="num" w:pos="5760"/>
        </w:tabs>
        <w:ind w:left="5760" w:hanging="360"/>
      </w:pPr>
      <w:rPr>
        <w:rFonts w:ascii="Arial" w:hAnsi="Arial" w:hint="default"/>
      </w:rPr>
    </w:lvl>
    <w:lvl w:ilvl="8" w:tplc="0ED0AD7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A22DAC"/>
    <w:multiLevelType w:val="hybridMultilevel"/>
    <w:tmpl w:val="B6183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4"/>
  </w:num>
  <w:num w:numId="2">
    <w:abstractNumId w:val="41"/>
  </w:num>
  <w:num w:numId="3">
    <w:abstractNumId w:val="39"/>
  </w:num>
  <w:num w:numId="4">
    <w:abstractNumId w:val="23"/>
  </w:num>
  <w:num w:numId="5">
    <w:abstractNumId w:val="25"/>
  </w:num>
  <w:num w:numId="6">
    <w:abstractNumId w:val="2"/>
  </w:num>
  <w:num w:numId="7">
    <w:abstractNumId w:val="1"/>
  </w:num>
  <w:num w:numId="8">
    <w:abstractNumId w:val="44"/>
  </w:num>
  <w:num w:numId="9">
    <w:abstractNumId w:val="6"/>
  </w:num>
  <w:num w:numId="10">
    <w:abstractNumId w:val="4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3"/>
  </w:num>
  <w:num w:numId="15">
    <w:abstractNumId w:val="4"/>
  </w:num>
  <w:num w:numId="16">
    <w:abstractNumId w:val="19"/>
  </w:num>
  <w:num w:numId="17">
    <w:abstractNumId w:val="35"/>
  </w:num>
  <w:num w:numId="18">
    <w:abstractNumId w:val="29"/>
  </w:num>
  <w:num w:numId="19">
    <w:abstractNumId w:val="21"/>
  </w:num>
  <w:num w:numId="20">
    <w:abstractNumId w:val="11"/>
  </w:num>
  <w:num w:numId="21">
    <w:abstractNumId w:val="18"/>
  </w:num>
  <w:num w:numId="22">
    <w:abstractNumId w:val="15"/>
  </w:num>
  <w:num w:numId="23">
    <w:abstractNumId w:val="27"/>
  </w:num>
  <w:num w:numId="24">
    <w:abstractNumId w:val="10"/>
  </w:num>
  <w:num w:numId="25">
    <w:abstractNumId w:val="43"/>
  </w:num>
  <w:num w:numId="26">
    <w:abstractNumId w:val="30"/>
  </w:num>
  <w:num w:numId="27">
    <w:abstractNumId w:val="5"/>
  </w:num>
  <w:num w:numId="28">
    <w:abstractNumId w:val="33"/>
  </w:num>
  <w:num w:numId="29">
    <w:abstractNumId w:val="0"/>
  </w:num>
  <w:num w:numId="30">
    <w:abstractNumId w:val="31"/>
  </w:num>
  <w:num w:numId="31">
    <w:abstractNumId w:val="45"/>
  </w:num>
  <w:num w:numId="32">
    <w:abstractNumId w:val="8"/>
  </w:num>
  <w:num w:numId="33">
    <w:abstractNumId w:val="13"/>
  </w:num>
  <w:num w:numId="34">
    <w:abstractNumId w:val="28"/>
  </w:num>
  <w:num w:numId="35">
    <w:abstractNumId w:val="14"/>
  </w:num>
  <w:num w:numId="36">
    <w:abstractNumId w:val="20"/>
  </w:num>
  <w:num w:numId="37">
    <w:abstractNumId w:val="24"/>
  </w:num>
  <w:num w:numId="38">
    <w:abstractNumId w:val="7"/>
  </w:num>
  <w:num w:numId="39">
    <w:abstractNumId w:val="42"/>
  </w:num>
  <w:num w:numId="40">
    <w:abstractNumId w:val="22"/>
  </w:num>
  <w:num w:numId="41">
    <w:abstractNumId w:val="9"/>
  </w:num>
  <w:num w:numId="42">
    <w:abstractNumId w:val="36"/>
  </w:num>
  <w:num w:numId="43">
    <w:abstractNumId w:val="32"/>
  </w:num>
  <w:num w:numId="44">
    <w:abstractNumId w:val="16"/>
  </w:num>
  <w:num w:numId="45">
    <w:abstractNumId w:val="37"/>
  </w:num>
  <w:num w:numId="46">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070"/>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2F0"/>
    <w:rsid w:val="005D53C8"/>
    <w:rsid w:val="005D637A"/>
    <w:rsid w:val="005D649C"/>
    <w:rsid w:val="005D6EFD"/>
    <w:rsid w:val="005D732A"/>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52F"/>
    <w:rsid w:val="005F7DA3"/>
    <w:rsid w:val="005F7EE2"/>
    <w:rsid w:val="005F7FCC"/>
    <w:rsid w:val="00600033"/>
    <w:rsid w:val="00600701"/>
    <w:rsid w:val="006008C2"/>
    <w:rsid w:val="006008C8"/>
    <w:rsid w:val="006009EA"/>
    <w:rsid w:val="00600A2A"/>
    <w:rsid w:val="00601290"/>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3EF"/>
    <w:rsid w:val="009D36FD"/>
    <w:rsid w:val="009D427C"/>
    <w:rsid w:val="009D4634"/>
    <w:rsid w:val="009D4753"/>
    <w:rsid w:val="009D4983"/>
    <w:rsid w:val="009D5485"/>
    <w:rsid w:val="009D57E3"/>
    <w:rsid w:val="009D5BAA"/>
    <w:rsid w:val="009D5E46"/>
    <w:rsid w:val="009D615A"/>
    <w:rsid w:val="009D6196"/>
    <w:rsid w:val="009D6532"/>
    <w:rsid w:val="009D7340"/>
    <w:rsid w:val="009D740A"/>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1D9"/>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3FD7"/>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6ED"/>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1"/>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3"/>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5E7A9-93E6-40C4-8A47-DF59AB2A42F6}"/>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1348</Words>
  <Characters>6245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